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04D49" w14:textId="77777777" w:rsidR="00EE08B3" w:rsidRDefault="00EE08B3" w:rsidP="001C56B7">
      <w:pPr>
        <w:spacing w:after="0" w:line="240" w:lineRule="auto"/>
        <w:jc w:val="center"/>
        <w:rPr>
          <w:rFonts w:ascii="Open Sans" w:hAnsi="Open Sans" w:cs="Open Sans"/>
          <w:b/>
          <w:bCs/>
          <w:color w:val="2F5496" w:themeColor="accent1" w:themeShade="BF"/>
          <w:sz w:val="28"/>
          <w:szCs w:val="28"/>
        </w:rPr>
      </w:pPr>
    </w:p>
    <w:p w14:paraId="63C6D169" w14:textId="77777777" w:rsidR="00C421D2" w:rsidRDefault="00C421D2" w:rsidP="009A2156">
      <w:pPr>
        <w:jc w:val="center"/>
        <w:rPr>
          <w:rFonts w:ascii="Open Sans" w:hAnsi="Open Sans" w:cs="Open Sans"/>
          <w:b/>
          <w:bCs/>
          <w:color w:val="2F5496" w:themeColor="accent1" w:themeShade="BF"/>
          <w:kern w:val="0"/>
          <w:sz w:val="28"/>
          <w:szCs w:val="28"/>
          <w:lang w:val="sk-SK"/>
          <w14:ligatures w14:val="none"/>
        </w:rPr>
      </w:pPr>
    </w:p>
    <w:p w14:paraId="21E9996B" w14:textId="3AB24326" w:rsidR="001C56B7" w:rsidRPr="009A2156" w:rsidRDefault="009A2156" w:rsidP="009A2156">
      <w:pPr>
        <w:jc w:val="center"/>
        <w:rPr>
          <w:rFonts w:ascii="Open Sans" w:hAnsi="Open Sans" w:cs="Open Sans"/>
          <w:b/>
          <w:bCs/>
          <w:color w:val="2F5496" w:themeColor="accent1" w:themeShade="BF"/>
          <w:sz w:val="28"/>
          <w:szCs w:val="28"/>
          <w:lang w:val="sk-SK"/>
        </w:rPr>
      </w:pPr>
      <w:r w:rsidRPr="009A2156">
        <w:rPr>
          <w:rFonts w:ascii="Open Sans" w:hAnsi="Open Sans" w:cs="Open Sans"/>
          <w:b/>
          <w:bCs/>
          <w:color w:val="2F5496" w:themeColor="accent1" w:themeShade="BF"/>
          <w:kern w:val="0"/>
          <w:sz w:val="28"/>
          <w:szCs w:val="28"/>
          <w:lang w:val="sk-SK"/>
          <w14:ligatures w14:val="none"/>
        </w:rPr>
        <w:t xml:space="preserve">FORMULÁR NA PODÁVANIE PRIPOMIENOK, OTÁZOK, ODPORÚČANÍ V RÁMCI PROCESU VEREJNÝCH KONZULTÁCIÍ PROJEKTU S NÁZVOM </w:t>
      </w:r>
      <w:r w:rsidRPr="009A2156">
        <w:rPr>
          <w:rFonts w:ascii="Open Sans" w:hAnsi="Open Sans" w:cs="Open Sans"/>
          <w:b/>
          <w:bCs/>
          <w:color w:val="2F5496" w:themeColor="accent1" w:themeShade="BF"/>
          <w:sz w:val="28"/>
          <w:szCs w:val="28"/>
        </w:rPr>
        <w:t>„</w:t>
      </w:r>
      <w:r w:rsidRPr="009A2156">
        <w:rPr>
          <w:rFonts w:ascii="Open Sans" w:hAnsi="Open Sans" w:cs="Open Sans"/>
          <w:b/>
          <w:bCs/>
          <w:color w:val="2F5496" w:themeColor="accent1" w:themeShade="BF"/>
          <w:sz w:val="28"/>
          <w:szCs w:val="28"/>
          <w:lang w:val="sk-SK"/>
        </w:rPr>
        <w:t xml:space="preserve">HISTORICKO-KULTÚRNO-PRÍRODNÁ </w:t>
      </w:r>
      <w:r>
        <w:rPr>
          <w:rFonts w:ascii="Open Sans" w:hAnsi="Open Sans" w:cs="Open Sans"/>
          <w:b/>
          <w:bCs/>
          <w:color w:val="2F5496" w:themeColor="accent1" w:themeShade="BF"/>
          <w:sz w:val="28"/>
          <w:szCs w:val="28"/>
          <w:lang w:val="sk-SK"/>
        </w:rPr>
        <w:br/>
      </w:r>
      <w:r w:rsidRPr="009A2156">
        <w:rPr>
          <w:rFonts w:ascii="Open Sans" w:hAnsi="Open Sans" w:cs="Open Sans"/>
          <w:b/>
          <w:bCs/>
          <w:color w:val="2F5496" w:themeColor="accent1" w:themeShade="BF"/>
          <w:sz w:val="28"/>
          <w:szCs w:val="28"/>
          <w:lang w:val="sk-SK"/>
        </w:rPr>
        <w:t>CESTA OKOLO TATIER – 4. ETAPA</w:t>
      </w:r>
      <w:r w:rsidRPr="009A2156">
        <w:rPr>
          <w:rFonts w:ascii="Open Sans" w:hAnsi="Open Sans" w:cs="Open Sans"/>
          <w:b/>
          <w:bCs/>
          <w:color w:val="2F5496" w:themeColor="accent1" w:themeShade="BF"/>
          <w:sz w:val="28"/>
          <w:szCs w:val="28"/>
        </w:rPr>
        <w:t>”</w:t>
      </w:r>
    </w:p>
    <w:p w14:paraId="4811F7B8" w14:textId="77777777" w:rsidR="001C56B7" w:rsidRPr="009A2156" w:rsidRDefault="001C56B7" w:rsidP="001C56B7">
      <w:pPr>
        <w:spacing w:after="0" w:line="240" w:lineRule="auto"/>
        <w:jc w:val="center"/>
        <w:rPr>
          <w:rFonts w:ascii="Open Sans" w:hAnsi="Open Sans" w:cs="Open Sans"/>
          <w:b/>
          <w:bCs/>
        </w:rPr>
      </w:pPr>
    </w:p>
    <w:p w14:paraId="74592A14" w14:textId="65040EF7" w:rsidR="001C56B7" w:rsidRPr="009A2156" w:rsidRDefault="009A2156" w:rsidP="001C56B7">
      <w:pPr>
        <w:rPr>
          <w:rFonts w:ascii="Open Sans" w:eastAsia="Open Sans" w:hAnsi="Open Sans" w:cs="Open Sans"/>
        </w:rPr>
      </w:pPr>
      <w:r w:rsidRPr="009A2156">
        <w:rPr>
          <w:rFonts w:ascii="Open Sans" w:hAnsi="Open Sans" w:cs="Open Sans"/>
          <w:b/>
          <w:bCs/>
          <w:kern w:val="0"/>
          <w:lang w:val="sk-SK"/>
          <w14:ligatures w14:val="none"/>
        </w:rPr>
        <w:t>Vedúci partner projektu (VP):</w:t>
      </w:r>
      <w:r w:rsidR="001C56B7" w:rsidRPr="009A2156">
        <w:rPr>
          <w:rFonts w:ascii="Open Sans" w:eastAsia="Open Sans" w:hAnsi="Open Sans" w:cs="Open Sans"/>
        </w:rPr>
        <w:t xml:space="preserve"> </w:t>
      </w:r>
      <w:r w:rsidRPr="009A2156">
        <w:rPr>
          <w:rFonts w:ascii="Open Sans" w:hAnsi="Open Sans" w:cs="Open Sans"/>
          <w:lang w:val="sk-SK"/>
        </w:rPr>
        <w:t>Európske zoskupenie územnej spolupráce TATRY</w:t>
      </w:r>
    </w:p>
    <w:p w14:paraId="68FAF27D" w14:textId="77777777" w:rsidR="009A2156" w:rsidRPr="009A2156" w:rsidRDefault="009A2156" w:rsidP="009A2156">
      <w:pPr>
        <w:rPr>
          <w:rFonts w:ascii="Open Sans" w:hAnsi="Open Sans" w:cs="Open Sans"/>
          <w:b/>
          <w:bCs/>
          <w:lang w:val="sk-SK"/>
        </w:rPr>
      </w:pPr>
      <w:r w:rsidRPr="009A2156">
        <w:rPr>
          <w:rFonts w:ascii="Open Sans" w:hAnsi="Open Sans" w:cs="Open Sans"/>
          <w:b/>
          <w:bCs/>
          <w:lang w:val="sk-SK"/>
        </w:rPr>
        <w:t>Projektoví partneri:</w:t>
      </w:r>
    </w:p>
    <w:p w14:paraId="68DD83B3" w14:textId="77777777" w:rsidR="009A2156" w:rsidRPr="009A2156" w:rsidRDefault="009A2156" w:rsidP="009A2156">
      <w:pPr>
        <w:pStyle w:val="Akapitzlist"/>
        <w:numPr>
          <w:ilvl w:val="0"/>
          <w:numId w:val="5"/>
        </w:numPr>
        <w:spacing w:after="160" w:line="259" w:lineRule="auto"/>
        <w:rPr>
          <w:rFonts w:ascii="Open Sans" w:hAnsi="Open Sans" w:cs="Open Sans"/>
          <w:sz w:val="22"/>
          <w:szCs w:val="22"/>
          <w:lang w:val="sk-SK"/>
        </w:rPr>
      </w:pPr>
      <w:r w:rsidRPr="009A2156">
        <w:rPr>
          <w:rFonts w:ascii="Open Sans" w:hAnsi="Open Sans" w:cs="Open Sans"/>
          <w:sz w:val="22"/>
          <w:szCs w:val="22"/>
          <w:lang w:val="sk-SK"/>
        </w:rPr>
        <w:t>Mesto a Obec Czarny Dunajec</w:t>
      </w:r>
    </w:p>
    <w:p w14:paraId="15125A33" w14:textId="77777777" w:rsidR="009A2156" w:rsidRPr="009A2156" w:rsidRDefault="009A2156" w:rsidP="009A2156">
      <w:pPr>
        <w:pStyle w:val="Akapitzlist"/>
        <w:numPr>
          <w:ilvl w:val="0"/>
          <w:numId w:val="5"/>
        </w:numPr>
        <w:spacing w:after="160" w:line="259" w:lineRule="auto"/>
        <w:rPr>
          <w:rFonts w:ascii="Open Sans" w:hAnsi="Open Sans" w:cs="Open Sans"/>
          <w:sz w:val="22"/>
          <w:szCs w:val="22"/>
          <w:lang w:val="sk-SK"/>
        </w:rPr>
      </w:pPr>
      <w:r w:rsidRPr="009A2156">
        <w:rPr>
          <w:rFonts w:ascii="Open Sans" w:hAnsi="Open Sans" w:cs="Open Sans"/>
          <w:sz w:val="22"/>
          <w:szCs w:val="22"/>
          <w:lang w:val="sk-SK"/>
        </w:rPr>
        <w:t>Obec Jabłonka</w:t>
      </w:r>
    </w:p>
    <w:p w14:paraId="7C1B06C7" w14:textId="77777777" w:rsidR="009A2156" w:rsidRPr="009A2156" w:rsidRDefault="009A2156" w:rsidP="009A2156">
      <w:pPr>
        <w:pStyle w:val="Akapitzlist"/>
        <w:numPr>
          <w:ilvl w:val="0"/>
          <w:numId w:val="5"/>
        </w:numPr>
        <w:spacing w:after="160" w:line="259" w:lineRule="auto"/>
        <w:rPr>
          <w:rFonts w:ascii="Open Sans" w:hAnsi="Open Sans" w:cs="Open Sans"/>
          <w:sz w:val="22"/>
          <w:szCs w:val="22"/>
          <w:lang w:val="sk-SK"/>
        </w:rPr>
      </w:pPr>
      <w:r w:rsidRPr="009A2156">
        <w:rPr>
          <w:rFonts w:ascii="Open Sans" w:hAnsi="Open Sans" w:cs="Open Sans"/>
          <w:sz w:val="22"/>
          <w:szCs w:val="22"/>
          <w:lang w:val="sk-SK"/>
        </w:rPr>
        <w:t>Obec Nižné Lapše</w:t>
      </w:r>
    </w:p>
    <w:p w14:paraId="33DFFF99" w14:textId="77777777" w:rsidR="009A2156" w:rsidRPr="009A2156" w:rsidRDefault="009A2156" w:rsidP="009A2156">
      <w:pPr>
        <w:pStyle w:val="Akapitzlist"/>
        <w:numPr>
          <w:ilvl w:val="0"/>
          <w:numId w:val="5"/>
        </w:numPr>
        <w:spacing w:after="160" w:line="259" w:lineRule="auto"/>
        <w:rPr>
          <w:rFonts w:ascii="Open Sans" w:hAnsi="Open Sans" w:cs="Open Sans"/>
          <w:sz w:val="22"/>
          <w:szCs w:val="22"/>
          <w:lang w:val="sk-SK"/>
        </w:rPr>
      </w:pPr>
      <w:r w:rsidRPr="009A2156">
        <w:rPr>
          <w:rFonts w:ascii="Open Sans" w:hAnsi="Open Sans" w:cs="Open Sans"/>
          <w:sz w:val="22"/>
          <w:szCs w:val="22"/>
          <w:lang w:val="sk-SK"/>
        </w:rPr>
        <w:t>Obec Kościelisko</w:t>
      </w:r>
    </w:p>
    <w:p w14:paraId="335D5B70" w14:textId="77777777" w:rsidR="009A2156" w:rsidRPr="009A2156" w:rsidRDefault="009A2156" w:rsidP="009A2156">
      <w:pPr>
        <w:pStyle w:val="Akapitzlist"/>
        <w:numPr>
          <w:ilvl w:val="0"/>
          <w:numId w:val="5"/>
        </w:numPr>
        <w:spacing w:after="160" w:line="259" w:lineRule="auto"/>
        <w:rPr>
          <w:rFonts w:ascii="Open Sans" w:hAnsi="Open Sans" w:cs="Open Sans"/>
          <w:sz w:val="22"/>
          <w:szCs w:val="22"/>
          <w:lang w:val="sk-SK"/>
        </w:rPr>
      </w:pPr>
      <w:r w:rsidRPr="009A2156">
        <w:rPr>
          <w:rFonts w:ascii="Open Sans" w:hAnsi="Open Sans" w:cs="Open Sans"/>
          <w:sz w:val="22"/>
          <w:szCs w:val="22"/>
          <w:lang w:val="sk-SK"/>
        </w:rPr>
        <w:t>Mesto Spišská Belá</w:t>
      </w:r>
    </w:p>
    <w:p w14:paraId="1F899CC6" w14:textId="77777777" w:rsidR="009A2156" w:rsidRPr="009A2156" w:rsidRDefault="009A2156" w:rsidP="009A2156">
      <w:pPr>
        <w:pStyle w:val="Akapitzlist"/>
        <w:numPr>
          <w:ilvl w:val="0"/>
          <w:numId w:val="5"/>
        </w:numPr>
        <w:spacing w:after="160" w:line="259" w:lineRule="auto"/>
        <w:rPr>
          <w:rFonts w:ascii="Open Sans" w:hAnsi="Open Sans" w:cs="Open Sans"/>
          <w:sz w:val="22"/>
          <w:szCs w:val="22"/>
          <w:lang w:val="sk-SK"/>
        </w:rPr>
      </w:pPr>
      <w:r w:rsidRPr="009A2156">
        <w:rPr>
          <w:rFonts w:ascii="Open Sans" w:hAnsi="Open Sans" w:cs="Open Sans"/>
          <w:sz w:val="22"/>
          <w:szCs w:val="22"/>
          <w:lang w:val="sk-SK"/>
        </w:rPr>
        <w:t>Obec Štrba</w:t>
      </w:r>
    </w:p>
    <w:p w14:paraId="7D501D89" w14:textId="77777777" w:rsidR="009A2156" w:rsidRPr="009A2156" w:rsidRDefault="009A2156" w:rsidP="009A2156">
      <w:pPr>
        <w:pStyle w:val="Akapitzlist"/>
        <w:numPr>
          <w:ilvl w:val="0"/>
          <w:numId w:val="5"/>
        </w:numPr>
        <w:spacing w:after="160" w:line="259" w:lineRule="auto"/>
        <w:rPr>
          <w:rFonts w:ascii="Open Sans" w:hAnsi="Open Sans" w:cs="Open Sans"/>
          <w:sz w:val="22"/>
          <w:szCs w:val="22"/>
          <w:lang w:val="sk-SK"/>
        </w:rPr>
      </w:pPr>
      <w:r w:rsidRPr="009A2156">
        <w:rPr>
          <w:rFonts w:ascii="Open Sans" w:hAnsi="Open Sans" w:cs="Open Sans"/>
          <w:sz w:val="22"/>
          <w:szCs w:val="22"/>
          <w:lang w:val="sk-SK"/>
        </w:rPr>
        <w:t>Obec Sedliacka Dubová</w:t>
      </w:r>
    </w:p>
    <w:p w14:paraId="7577C2FA" w14:textId="77777777" w:rsidR="001C56B7" w:rsidRPr="009A2156" w:rsidRDefault="001C56B7" w:rsidP="001C56B7">
      <w:pPr>
        <w:rPr>
          <w:rFonts w:ascii="Open Sans" w:eastAsia="Open Sans" w:hAnsi="Open Sans" w:cs="Open Sans"/>
        </w:rPr>
      </w:pPr>
    </w:p>
    <w:p w14:paraId="294F11B4" w14:textId="77777777" w:rsidR="009A2156" w:rsidRPr="009A2156" w:rsidRDefault="009A2156" w:rsidP="009A2156">
      <w:pPr>
        <w:jc w:val="both"/>
        <w:rPr>
          <w:rFonts w:ascii="Open Sans" w:hAnsi="Open Sans" w:cs="Open Sans"/>
          <w:bCs/>
          <w:lang w:val="sk-SK"/>
        </w:rPr>
      </w:pPr>
      <w:r w:rsidRPr="009A2156">
        <w:rPr>
          <w:rFonts w:ascii="Open Sans" w:hAnsi="Open Sans" w:cs="Open Sans"/>
          <w:lang w:val="sk-SK"/>
        </w:rPr>
        <w:t xml:space="preserve">Prosíme, vyplňte tento formulár na počítači alebo ručným písmom. </w:t>
      </w:r>
    </w:p>
    <w:p w14:paraId="7192133A" w14:textId="76B3A828" w:rsidR="001C56B7" w:rsidRPr="009A2156" w:rsidRDefault="009A2156" w:rsidP="009A2156">
      <w:pPr>
        <w:jc w:val="both"/>
        <w:rPr>
          <w:rFonts w:ascii="Open Sans" w:hAnsi="Open Sans" w:cs="Open Sans"/>
          <w:lang w:val="sk-SK"/>
        </w:rPr>
      </w:pPr>
      <w:r w:rsidRPr="009A2156">
        <w:rPr>
          <w:rFonts w:ascii="Open Sans" w:hAnsi="Open Sans" w:cs="Open Sans"/>
          <w:kern w:val="0"/>
          <w:lang w:val="sk-SK"/>
          <w14:ligatures w14:val="none"/>
        </w:rPr>
        <w:t>Môžete, ale nemusíte, odpovedať na všetky otázky v bodoch 2 a 3. Vyberte len tie, ktoré sú z Vášho hľadiska dôležité a</w:t>
      </w:r>
      <w:r w:rsidRPr="009A2156">
        <w:rPr>
          <w:rFonts w:ascii="Open Sans" w:hAnsi="Open Sans" w:cs="Open Sans"/>
          <w:kern w:val="0"/>
          <w:lang w:val="sk-SK"/>
          <w14:ligatures w14:val="none"/>
        </w:rPr>
        <w:t xml:space="preserve"> </w:t>
      </w:r>
      <w:r w:rsidRPr="009A2156">
        <w:rPr>
          <w:rFonts w:ascii="Open Sans" w:hAnsi="Open Sans" w:cs="Open Sans"/>
          <w:lang w:val="sk-SK"/>
        </w:rPr>
        <w:t>ktoré by mohli pomôcť v rozvoji Cesty okolo Tatier a mohli by byť zrealizované v poľsko-slovenskom partnerstve na ďalších etapách výstavby Cesty okolo Tatier</w:t>
      </w:r>
      <w:r w:rsidRPr="009A2156">
        <w:rPr>
          <w:rFonts w:ascii="Open Sans" w:hAnsi="Open Sans" w:cs="Open Sans"/>
          <w:lang w:val="sk-SK"/>
        </w:rPr>
        <w:t>.</w:t>
      </w:r>
    </w:p>
    <w:p w14:paraId="724CFB48" w14:textId="77777777" w:rsidR="009A2156" w:rsidRPr="009A2156" w:rsidRDefault="009A2156" w:rsidP="009A2156">
      <w:pPr>
        <w:jc w:val="both"/>
        <w:rPr>
          <w:rFonts w:ascii="Open Sans" w:hAnsi="Open Sans" w:cs="Open Sans"/>
          <w:bCs/>
        </w:rPr>
      </w:pPr>
    </w:p>
    <w:p w14:paraId="7A8ACC03" w14:textId="6124065C" w:rsidR="001C56B7" w:rsidRPr="009A2156" w:rsidRDefault="009A2156" w:rsidP="00826893">
      <w:pPr>
        <w:pStyle w:val="Akapitzlist"/>
        <w:numPr>
          <w:ilvl w:val="0"/>
          <w:numId w:val="1"/>
        </w:numPr>
        <w:ind w:left="284" w:hanging="284"/>
        <w:rPr>
          <w:rFonts w:ascii="Open Sans" w:hAnsi="Open Sans" w:cs="Open Sans"/>
          <w:b/>
          <w:bCs/>
          <w:color w:val="2F5496" w:themeColor="accent1" w:themeShade="BF"/>
        </w:rPr>
      </w:pPr>
      <w:r w:rsidRPr="009A2156">
        <w:rPr>
          <w:rFonts w:ascii="Open Sans" w:hAnsi="Open Sans" w:cs="Open Sans"/>
          <w:b/>
          <w:bCs/>
          <w:color w:val="2F5496" w:themeColor="accent1" w:themeShade="BF"/>
          <w:lang w:val="sk-SK"/>
        </w:rPr>
        <w:t>Údaje účastníka verejných konzultácií:</w:t>
      </w:r>
    </w:p>
    <w:p w14:paraId="39C1931D" w14:textId="77777777" w:rsidR="001C56B7" w:rsidRPr="009A2156" w:rsidRDefault="001C56B7" w:rsidP="001C56B7">
      <w:pPr>
        <w:pStyle w:val="Akapitzlist"/>
        <w:rPr>
          <w:rFonts w:ascii="Open Sans" w:hAnsi="Open Sans" w:cs="Open Sans"/>
          <w:sz w:val="22"/>
          <w:szCs w:val="22"/>
        </w:rPr>
      </w:pPr>
    </w:p>
    <w:tbl>
      <w:tblPr>
        <w:tblStyle w:val="Tabelasiatki6kolorowaakcent5"/>
        <w:tblW w:w="9209" w:type="dxa"/>
        <w:tblLook w:val="04A0" w:firstRow="1" w:lastRow="0" w:firstColumn="1" w:lastColumn="0" w:noHBand="0" w:noVBand="1"/>
      </w:tblPr>
      <w:tblGrid>
        <w:gridCol w:w="562"/>
        <w:gridCol w:w="2580"/>
        <w:gridCol w:w="6067"/>
      </w:tblGrid>
      <w:tr w:rsidR="009A2156" w:rsidRPr="009A2156" w14:paraId="1785003B" w14:textId="77777777" w:rsidTr="009717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hideMark/>
          </w:tcPr>
          <w:p w14:paraId="52359B79" w14:textId="199654EF" w:rsidR="009A2156" w:rsidRPr="009A2156" w:rsidRDefault="009A2156" w:rsidP="009A2156">
            <w:pPr>
              <w:pStyle w:val="Akapitzlist"/>
              <w:numPr>
                <w:ilvl w:val="0"/>
                <w:numId w:val="8"/>
              </w:numPr>
              <w:rPr>
                <w:rFonts w:ascii="Open Sans" w:hAnsi="Open Sans" w:cs="Open Sans"/>
                <w:color w:val="2F5496" w:themeColor="accent1" w:themeShade="BF"/>
                <w:sz w:val="22"/>
                <w:szCs w:val="22"/>
              </w:rPr>
            </w:pPr>
          </w:p>
        </w:tc>
        <w:tc>
          <w:tcPr>
            <w:tcW w:w="2580" w:type="dxa"/>
            <w:vAlign w:val="center"/>
            <w:hideMark/>
          </w:tcPr>
          <w:p w14:paraId="6D9A45EC" w14:textId="522AF7BC" w:rsidR="009A2156" w:rsidRPr="009A2156" w:rsidRDefault="009A2156" w:rsidP="009A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  <w:r w:rsidRPr="009A2156">
              <w:rPr>
                <w:rFonts w:ascii="Open Sans" w:hAnsi="Open Sans" w:cs="Open Sans"/>
                <w:lang w:val="sk-SK"/>
              </w:rPr>
              <w:t>Názov inštitúcie/organizácie</w:t>
            </w:r>
          </w:p>
        </w:tc>
        <w:tc>
          <w:tcPr>
            <w:tcW w:w="6067" w:type="dxa"/>
          </w:tcPr>
          <w:p w14:paraId="52796E30" w14:textId="77777777" w:rsidR="009A2156" w:rsidRPr="009A2156" w:rsidRDefault="009A2156" w:rsidP="009A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</w:p>
        </w:tc>
      </w:tr>
      <w:tr w:rsidR="009A2156" w:rsidRPr="009A2156" w14:paraId="6F02237F" w14:textId="77777777" w:rsidTr="00971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hideMark/>
          </w:tcPr>
          <w:p w14:paraId="64669446" w14:textId="7061AC5D" w:rsidR="009A2156" w:rsidRPr="009A2156" w:rsidRDefault="009A2156" w:rsidP="009A2156">
            <w:pPr>
              <w:pStyle w:val="Akapitzlist"/>
              <w:numPr>
                <w:ilvl w:val="0"/>
                <w:numId w:val="8"/>
              </w:numPr>
              <w:rPr>
                <w:rFonts w:ascii="Open Sans" w:hAnsi="Open Sans" w:cs="Open Sans"/>
                <w:b/>
                <w:bCs/>
                <w:color w:val="2F5496" w:themeColor="accent1" w:themeShade="BF"/>
                <w:sz w:val="22"/>
                <w:szCs w:val="22"/>
              </w:rPr>
            </w:pPr>
          </w:p>
        </w:tc>
        <w:tc>
          <w:tcPr>
            <w:tcW w:w="2580" w:type="dxa"/>
            <w:vAlign w:val="center"/>
            <w:hideMark/>
          </w:tcPr>
          <w:p w14:paraId="4E532E26" w14:textId="556EBB24" w:rsidR="009A2156" w:rsidRPr="009A2156" w:rsidRDefault="009A2156" w:rsidP="009A2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  <w:r w:rsidRPr="009A2156">
              <w:rPr>
                <w:rFonts w:ascii="Open Sans" w:hAnsi="Open Sans" w:cs="Open Sans"/>
                <w:lang w:val="sk-SK"/>
              </w:rPr>
              <w:t>Meno a priezvisko</w:t>
            </w:r>
          </w:p>
        </w:tc>
        <w:tc>
          <w:tcPr>
            <w:tcW w:w="6067" w:type="dxa"/>
          </w:tcPr>
          <w:p w14:paraId="681E5725" w14:textId="77777777" w:rsidR="009A2156" w:rsidRPr="009A2156" w:rsidRDefault="009A2156" w:rsidP="009A2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</w:p>
        </w:tc>
      </w:tr>
      <w:tr w:rsidR="009A2156" w:rsidRPr="009A2156" w14:paraId="275EE8E9" w14:textId="77777777" w:rsidTr="0097173E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hideMark/>
          </w:tcPr>
          <w:p w14:paraId="40189F0C" w14:textId="1E21F1AE" w:rsidR="009A2156" w:rsidRPr="009A2156" w:rsidRDefault="009A2156" w:rsidP="009A2156">
            <w:pPr>
              <w:pStyle w:val="Akapitzlist"/>
              <w:numPr>
                <w:ilvl w:val="0"/>
                <w:numId w:val="8"/>
              </w:numPr>
              <w:rPr>
                <w:rFonts w:ascii="Open Sans" w:hAnsi="Open Sans" w:cs="Open Sans"/>
                <w:b/>
                <w:bCs/>
                <w:color w:val="2F5496" w:themeColor="accent1" w:themeShade="BF"/>
                <w:sz w:val="22"/>
                <w:szCs w:val="22"/>
              </w:rPr>
            </w:pPr>
          </w:p>
        </w:tc>
        <w:tc>
          <w:tcPr>
            <w:tcW w:w="2580" w:type="dxa"/>
            <w:vAlign w:val="center"/>
            <w:hideMark/>
          </w:tcPr>
          <w:p w14:paraId="0B9A5605" w14:textId="7A52B65D" w:rsidR="009A2156" w:rsidRPr="009A2156" w:rsidRDefault="009A2156" w:rsidP="009A2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  <w:r w:rsidRPr="009A2156">
              <w:rPr>
                <w:rFonts w:ascii="Open Sans" w:hAnsi="Open Sans" w:cs="Open Sans"/>
                <w:lang w:val="sk-SK"/>
              </w:rPr>
              <w:t>Telefón/e-mail</w:t>
            </w:r>
          </w:p>
        </w:tc>
        <w:tc>
          <w:tcPr>
            <w:tcW w:w="6067" w:type="dxa"/>
          </w:tcPr>
          <w:p w14:paraId="3AE2BC4F" w14:textId="77777777" w:rsidR="009A2156" w:rsidRPr="009A2156" w:rsidRDefault="009A2156" w:rsidP="009A2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</w:p>
        </w:tc>
      </w:tr>
    </w:tbl>
    <w:p w14:paraId="7F19EDAF" w14:textId="77777777" w:rsidR="001C56B7" w:rsidRDefault="001C56B7" w:rsidP="001C56B7">
      <w:pPr>
        <w:rPr>
          <w:rFonts w:ascii="Open Sans" w:hAnsi="Open Sans" w:cs="Open Sans"/>
          <w:b/>
        </w:rPr>
      </w:pPr>
    </w:p>
    <w:p w14:paraId="3732681F" w14:textId="77777777" w:rsidR="00EE08B3" w:rsidRDefault="00EE08B3" w:rsidP="001C56B7">
      <w:pPr>
        <w:rPr>
          <w:rFonts w:ascii="Open Sans" w:hAnsi="Open Sans" w:cs="Open Sans"/>
          <w:b/>
        </w:rPr>
      </w:pPr>
    </w:p>
    <w:p w14:paraId="2F79186B" w14:textId="77777777" w:rsidR="00EE08B3" w:rsidRPr="001C56B7" w:rsidRDefault="00EE08B3" w:rsidP="001C56B7">
      <w:pPr>
        <w:rPr>
          <w:rFonts w:ascii="Open Sans" w:hAnsi="Open Sans" w:cs="Open Sans"/>
          <w:b/>
        </w:rPr>
      </w:pPr>
    </w:p>
    <w:p w14:paraId="20C057E0" w14:textId="3801F924" w:rsidR="001C56B7" w:rsidRPr="00E74A81" w:rsidRDefault="00E74A81" w:rsidP="001457D6">
      <w:pPr>
        <w:pStyle w:val="Akapitzlist"/>
        <w:numPr>
          <w:ilvl w:val="0"/>
          <w:numId w:val="1"/>
        </w:numPr>
        <w:ind w:left="284" w:hanging="284"/>
        <w:jc w:val="both"/>
        <w:rPr>
          <w:rFonts w:ascii="Open Sans" w:hAnsi="Open Sans" w:cs="Open Sans"/>
          <w:b/>
          <w:color w:val="2F5496" w:themeColor="accent1" w:themeShade="BF"/>
        </w:rPr>
      </w:pPr>
      <w:r w:rsidRPr="00E74A81">
        <w:rPr>
          <w:rFonts w:ascii="Open Sans" w:hAnsi="Open Sans" w:cs="Open Sans"/>
          <w:b/>
          <w:bCs/>
          <w:color w:val="2F5496" w:themeColor="accent1" w:themeShade="BF"/>
          <w:lang w:val="sk-SK"/>
        </w:rPr>
        <w:t xml:space="preserve">Časti projektu zahrnuté do konzultácií </w:t>
      </w:r>
    </w:p>
    <w:p w14:paraId="0DF7E540" w14:textId="77777777" w:rsidR="001C56B7" w:rsidRPr="001C56B7" w:rsidRDefault="001C56B7" w:rsidP="001C56B7">
      <w:pPr>
        <w:jc w:val="both"/>
        <w:rPr>
          <w:rFonts w:ascii="Open Sans" w:hAnsi="Open Sans" w:cs="Open Sans"/>
          <w:b/>
        </w:rPr>
      </w:pPr>
    </w:p>
    <w:tbl>
      <w:tblPr>
        <w:tblStyle w:val="Tabelasiatki6kolorowaakcent5"/>
        <w:tblW w:w="5079" w:type="pct"/>
        <w:tblLook w:val="04A0" w:firstRow="1" w:lastRow="0" w:firstColumn="1" w:lastColumn="0" w:noHBand="0" w:noVBand="1"/>
      </w:tblPr>
      <w:tblGrid>
        <w:gridCol w:w="705"/>
        <w:gridCol w:w="5070"/>
        <w:gridCol w:w="3573"/>
      </w:tblGrid>
      <w:tr w:rsidR="00E74A81" w:rsidRPr="001C56B7" w14:paraId="7842381C" w14:textId="77777777" w:rsidTr="00E74A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" w:type="pct"/>
            <w:hideMark/>
          </w:tcPr>
          <w:p w14:paraId="7A22768D" w14:textId="3B88C712" w:rsidR="00E74A81" w:rsidRPr="00E74A81" w:rsidRDefault="00E74A81" w:rsidP="00E74A81">
            <w:pPr>
              <w:tabs>
                <w:tab w:val="left" w:pos="1276"/>
              </w:tabs>
              <w:spacing w:line="240" w:lineRule="auto"/>
              <w:jc w:val="right"/>
              <w:rPr>
                <w:rFonts w:ascii="Open Sans" w:hAnsi="Open Sans" w:cs="Open Sans"/>
                <w:b w:val="0"/>
                <w:color w:val="2F5496" w:themeColor="accent1" w:themeShade="BF"/>
                <w:sz w:val="24"/>
                <w:szCs w:val="24"/>
              </w:rPr>
            </w:pPr>
            <w:r w:rsidRPr="00E74A81">
              <w:rPr>
                <w:rFonts w:ascii="Open Sans" w:hAnsi="Open Sans" w:cs="Open Sans"/>
                <w:sz w:val="24"/>
                <w:szCs w:val="24"/>
                <w:lang w:val="sk-SK"/>
              </w:rPr>
              <w:t xml:space="preserve">P. č. </w:t>
            </w:r>
          </w:p>
        </w:tc>
        <w:tc>
          <w:tcPr>
            <w:tcW w:w="2712" w:type="pct"/>
            <w:hideMark/>
          </w:tcPr>
          <w:p w14:paraId="172B092B" w14:textId="66F3D0B9" w:rsidR="00E74A81" w:rsidRPr="00E74A81" w:rsidRDefault="00E74A81" w:rsidP="00E74A81">
            <w:pPr>
              <w:tabs>
                <w:tab w:val="left" w:pos="1276"/>
              </w:tabs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F5496" w:themeColor="accent1" w:themeShade="BF"/>
                <w:sz w:val="24"/>
                <w:szCs w:val="24"/>
              </w:rPr>
            </w:pPr>
            <w:r w:rsidRPr="00E74A81">
              <w:rPr>
                <w:rFonts w:ascii="Open Sans" w:hAnsi="Open Sans" w:cs="Open Sans"/>
                <w:sz w:val="24"/>
                <w:szCs w:val="24"/>
                <w:lang w:val="sk-SK"/>
              </w:rPr>
              <w:t>Otázka</w:t>
            </w:r>
          </w:p>
        </w:tc>
        <w:tc>
          <w:tcPr>
            <w:tcW w:w="1911" w:type="pct"/>
            <w:hideMark/>
          </w:tcPr>
          <w:p w14:paraId="690B7988" w14:textId="059389EA" w:rsidR="00E74A81" w:rsidRPr="00E74A81" w:rsidRDefault="00E74A81" w:rsidP="00E74A81">
            <w:pPr>
              <w:tabs>
                <w:tab w:val="left" w:pos="1276"/>
              </w:tabs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F5496" w:themeColor="accent1" w:themeShade="BF"/>
                <w:sz w:val="24"/>
                <w:szCs w:val="24"/>
              </w:rPr>
            </w:pPr>
            <w:r w:rsidRPr="00E74A81">
              <w:rPr>
                <w:rFonts w:ascii="Open Sans" w:hAnsi="Open Sans" w:cs="Open Sans"/>
                <w:sz w:val="24"/>
                <w:szCs w:val="24"/>
                <w:lang w:val="sk-SK"/>
              </w:rPr>
              <w:t>Odpoveď</w:t>
            </w:r>
          </w:p>
        </w:tc>
      </w:tr>
      <w:tr w:rsidR="00E74A81" w:rsidRPr="001C56B7" w14:paraId="2565CAC5" w14:textId="77777777" w:rsidTr="00E74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" w:type="pct"/>
          </w:tcPr>
          <w:p w14:paraId="1F6F84FB" w14:textId="77777777" w:rsidR="001C56B7" w:rsidRPr="001C56B7" w:rsidRDefault="001C56B7" w:rsidP="00444EE5">
            <w:pPr>
              <w:pStyle w:val="Default"/>
              <w:numPr>
                <w:ilvl w:val="0"/>
                <w:numId w:val="2"/>
              </w:numPr>
              <w:spacing w:after="81" w:line="256" w:lineRule="auto"/>
              <w:jc w:val="center"/>
              <w:rPr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2712" w:type="pct"/>
            <w:hideMark/>
          </w:tcPr>
          <w:p w14:paraId="44348742" w14:textId="77777777" w:rsidR="00A43DE9" w:rsidRPr="00EE05BB" w:rsidRDefault="00A43DE9" w:rsidP="00A43D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lang w:val="sk-SK"/>
              </w:rPr>
            </w:pPr>
            <w:r w:rsidRPr="00EE05BB">
              <w:rPr>
                <w:rFonts w:ascii="Open Sans" w:hAnsi="Open Sans" w:cs="Open Sans"/>
                <w:color w:val="auto"/>
                <w:lang w:val="sk-SK"/>
              </w:rPr>
              <w:t>Zastávate názor, že stojí za to rozširovať sieť cyklistických chodníkov spájajúcich Cestu okolo Tatier s inými cyklistickými trasami a sprístupňujúcich objekty kultúrneho a prírodného dedičstva v Malopoľsku, Prešovskom kraji a Žilinskom kraji?</w:t>
            </w:r>
          </w:p>
          <w:p w14:paraId="144D5FF0" w14:textId="2365597F" w:rsidR="001C56B7" w:rsidRPr="00EE05BB" w:rsidRDefault="001C56B7">
            <w:pPr>
              <w:pStyle w:val="Default"/>
              <w:spacing w:after="81" w:line="25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1911" w:type="pct"/>
          </w:tcPr>
          <w:p w14:paraId="776629FD" w14:textId="4F5C3F09" w:rsidR="001C56B7" w:rsidRPr="00EE05BB" w:rsidRDefault="00A43DE9" w:rsidP="00EE08B3">
            <w:pPr>
              <w:tabs>
                <w:tab w:val="left" w:pos="12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  <w:r w:rsidRPr="00EE05BB">
              <w:rPr>
                <w:rFonts w:ascii="Open Sans" w:hAnsi="Open Sans" w:cs="Open Sans"/>
                <w:color w:val="auto"/>
              </w:rPr>
              <w:t xml:space="preserve">ÁNO </w:t>
            </w:r>
            <w:r w:rsidR="00EE08B3" w:rsidRPr="00EE05BB">
              <w:rPr>
                <w:rFonts w:ascii="Open Sans" w:hAnsi="Open Sans" w:cs="Open Sans"/>
                <w:color w:val="auto"/>
              </w:rPr>
              <w:t>/ NIE</w:t>
            </w:r>
          </w:p>
        </w:tc>
      </w:tr>
      <w:tr w:rsidR="00EE08B3" w:rsidRPr="001C56B7" w14:paraId="551E6223" w14:textId="77777777" w:rsidTr="00E74A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" w:type="pct"/>
          </w:tcPr>
          <w:p w14:paraId="2891C0E6" w14:textId="77777777" w:rsidR="00EE08B3" w:rsidRPr="001C56B7" w:rsidRDefault="00EE08B3" w:rsidP="00EE08B3">
            <w:pPr>
              <w:pStyle w:val="Default"/>
              <w:numPr>
                <w:ilvl w:val="0"/>
                <w:numId w:val="2"/>
              </w:numPr>
              <w:tabs>
                <w:tab w:val="left" w:pos="360"/>
              </w:tabs>
              <w:spacing w:after="81" w:line="256" w:lineRule="auto"/>
              <w:rPr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2712" w:type="pct"/>
          </w:tcPr>
          <w:p w14:paraId="710698A1" w14:textId="77777777" w:rsidR="00EE05BB" w:rsidRPr="00EE05BB" w:rsidRDefault="00EE05BB" w:rsidP="00EE05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lang w:val="sk-SK"/>
              </w:rPr>
            </w:pPr>
            <w:r w:rsidRPr="00EE05BB">
              <w:rPr>
                <w:rFonts w:ascii="Open Sans" w:hAnsi="Open Sans" w:cs="Open Sans"/>
                <w:color w:val="auto"/>
                <w:lang w:val="sk-SK"/>
              </w:rPr>
              <w:t>Aké investičné aktivity by sa mali zrealizovať v rámci rozširovania Cesty okolo Tatier?</w:t>
            </w:r>
          </w:p>
          <w:p w14:paraId="251A4B35" w14:textId="7F2AA59E" w:rsidR="00EE05BB" w:rsidRPr="00EE05BB" w:rsidRDefault="00EE05BB" w:rsidP="00EE05BB">
            <w:pPr>
              <w:pStyle w:val="Akapitzlist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sz w:val="22"/>
                <w:szCs w:val="22"/>
                <w:lang w:val="sk-SK"/>
              </w:rPr>
            </w:pPr>
            <w:r w:rsidRPr="00EE05BB">
              <w:rPr>
                <w:rFonts w:ascii="Open Sans" w:hAnsi="Open Sans" w:cs="Open Sans"/>
                <w:color w:val="auto"/>
                <w:sz w:val="22"/>
                <w:szCs w:val="22"/>
                <w:lang w:val="sk-SK"/>
              </w:rPr>
              <w:t>dokončenie výstavby hlavného cyklistického okruhu na slovenskej strane,</w:t>
            </w:r>
          </w:p>
          <w:p w14:paraId="7CC3E753" w14:textId="5968FFE3" w:rsidR="00EE05BB" w:rsidRPr="00EE05BB" w:rsidRDefault="00EE05BB" w:rsidP="00EE05BB">
            <w:pPr>
              <w:pStyle w:val="Akapitzlist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sz w:val="22"/>
                <w:szCs w:val="22"/>
                <w:lang w:val="sk-SK"/>
              </w:rPr>
            </w:pPr>
            <w:r w:rsidRPr="00EE05BB">
              <w:rPr>
                <w:rFonts w:ascii="Open Sans" w:hAnsi="Open Sans" w:cs="Open Sans"/>
                <w:color w:val="auto"/>
                <w:sz w:val="22"/>
                <w:szCs w:val="22"/>
                <w:lang w:val="sk-SK"/>
              </w:rPr>
              <w:t>spojovacie úseky s Velo Dunajec a Cestou okolo Czorsztynského jazera,</w:t>
            </w:r>
          </w:p>
          <w:p w14:paraId="028E4867" w14:textId="5F01D1F4" w:rsidR="00EE05BB" w:rsidRPr="00EE05BB" w:rsidRDefault="00EE05BB" w:rsidP="00EE05BB">
            <w:pPr>
              <w:pStyle w:val="Akapitzlist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sz w:val="22"/>
                <w:szCs w:val="22"/>
                <w:lang w:val="sk-SK"/>
              </w:rPr>
            </w:pPr>
            <w:r w:rsidRPr="00EE05BB">
              <w:rPr>
                <w:rFonts w:ascii="Open Sans" w:hAnsi="Open Sans" w:cs="Open Sans"/>
                <w:color w:val="auto"/>
                <w:sz w:val="22"/>
                <w:szCs w:val="22"/>
                <w:lang w:val="sk-SK"/>
              </w:rPr>
              <w:t>spojovacie úseky s cyklomagistrálami na Slovensku v Prešovskom kraji a v Žilinskom kraji,</w:t>
            </w:r>
          </w:p>
          <w:p w14:paraId="277C449A" w14:textId="50807FE7" w:rsidR="00EE05BB" w:rsidRPr="00EE05BB" w:rsidRDefault="00EE05BB" w:rsidP="00EE05BB">
            <w:pPr>
              <w:pStyle w:val="Akapitzlist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sz w:val="22"/>
                <w:szCs w:val="22"/>
                <w:lang w:val="sk-SK"/>
              </w:rPr>
            </w:pPr>
            <w:r w:rsidRPr="00EE05BB">
              <w:rPr>
                <w:rFonts w:ascii="Open Sans" w:hAnsi="Open Sans" w:cs="Open Sans"/>
                <w:color w:val="auto"/>
                <w:sz w:val="22"/>
                <w:szCs w:val="22"/>
                <w:lang w:val="sk-SK"/>
              </w:rPr>
              <w:t>rozširovanie siete cyklistických chodníkov smerom na Oravu,</w:t>
            </w:r>
          </w:p>
          <w:p w14:paraId="65608FBA" w14:textId="71C0D036" w:rsidR="00EE05BB" w:rsidRDefault="00EE05BB" w:rsidP="00EE05BB">
            <w:pPr>
              <w:pStyle w:val="Akapitzlist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sz w:val="22"/>
                <w:szCs w:val="22"/>
                <w:lang w:val="sk-SK"/>
              </w:rPr>
            </w:pPr>
            <w:r w:rsidRPr="00EE05BB">
              <w:rPr>
                <w:rFonts w:ascii="Open Sans" w:hAnsi="Open Sans" w:cs="Open Sans"/>
                <w:color w:val="auto"/>
                <w:sz w:val="22"/>
                <w:szCs w:val="22"/>
                <w:lang w:val="sk-SK"/>
              </w:rPr>
              <w:t>chodník okolo Oravského jazera</w:t>
            </w:r>
          </w:p>
          <w:p w14:paraId="6C725DA0" w14:textId="67699544" w:rsidR="00EE05BB" w:rsidRPr="00EE05BB" w:rsidRDefault="00EE05BB" w:rsidP="00EE05BB">
            <w:pPr>
              <w:pStyle w:val="Akapitzlist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sz w:val="22"/>
                <w:szCs w:val="22"/>
                <w:lang w:val="sk-SK"/>
              </w:rPr>
            </w:pPr>
            <w:r w:rsidRPr="00EE05BB">
              <w:rPr>
                <w:rFonts w:ascii="Open Sans" w:hAnsi="Open Sans" w:cs="Open Sans"/>
                <w:color w:val="auto"/>
                <w:sz w:val="22"/>
                <w:szCs w:val="22"/>
                <w:lang w:val="sk-SK"/>
              </w:rPr>
              <w:t>všetky vyššie uvedené</w:t>
            </w:r>
          </w:p>
          <w:p w14:paraId="7AA20673" w14:textId="77777777" w:rsidR="00EE08B3" w:rsidRPr="00EE05BB" w:rsidRDefault="00EE08B3" w:rsidP="00EE08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</w:p>
        </w:tc>
        <w:tc>
          <w:tcPr>
            <w:tcW w:w="1911" w:type="pct"/>
          </w:tcPr>
          <w:p w14:paraId="34DE743F" w14:textId="44F8CF6A" w:rsidR="00EE08B3" w:rsidRPr="00EE05BB" w:rsidRDefault="00EE05BB">
            <w:pPr>
              <w:tabs>
                <w:tab w:val="left" w:pos="12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  <w:r w:rsidRPr="00EE05BB">
              <w:rPr>
                <w:rFonts w:ascii="Open Sans" w:hAnsi="Open Sans" w:cs="Open Sans"/>
                <w:color w:val="auto"/>
                <w:lang w:val="sk-SK"/>
              </w:rPr>
              <w:t>M</w:t>
            </w:r>
            <w:r w:rsidRPr="00EE05BB">
              <w:rPr>
                <w:rFonts w:ascii="Open Sans" w:hAnsi="Open Sans" w:cs="Open Sans"/>
                <w:color w:val="auto"/>
                <w:lang w:val="sk-SK"/>
              </w:rPr>
              <w:t>ôžete vybrať niekoľko odpovedí</w:t>
            </w:r>
          </w:p>
        </w:tc>
      </w:tr>
      <w:tr w:rsidR="00EE08B3" w:rsidRPr="001C56B7" w14:paraId="5CC22A04" w14:textId="77777777" w:rsidTr="00E74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" w:type="pct"/>
          </w:tcPr>
          <w:p w14:paraId="276C3490" w14:textId="77777777" w:rsidR="00EE08B3" w:rsidRPr="001C56B7" w:rsidRDefault="00EE08B3" w:rsidP="00444EE5">
            <w:pPr>
              <w:pStyle w:val="Default"/>
              <w:numPr>
                <w:ilvl w:val="0"/>
                <w:numId w:val="2"/>
              </w:numPr>
              <w:spacing w:after="81" w:line="256" w:lineRule="auto"/>
              <w:jc w:val="center"/>
              <w:rPr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2712" w:type="pct"/>
          </w:tcPr>
          <w:p w14:paraId="03951DC3" w14:textId="77777777" w:rsidR="00833E03" w:rsidRPr="00833E03" w:rsidRDefault="00833E03" w:rsidP="00833E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lang w:val="sk-SK"/>
              </w:rPr>
            </w:pPr>
            <w:r w:rsidRPr="00833E03">
              <w:rPr>
                <w:rFonts w:ascii="Open Sans" w:hAnsi="Open Sans" w:cs="Open Sans"/>
                <w:color w:val="auto"/>
                <w:lang w:val="sk-SK"/>
              </w:rPr>
              <w:t>Aké aktivity v rozsahu rozvoja cykloturistiky v poľsko-slovenskom pohraničí považujete za dôležité na realizáciu v rokoch 2024 – 2026?</w:t>
            </w:r>
          </w:p>
          <w:p w14:paraId="7D293DEB" w14:textId="77777777" w:rsidR="00EE08B3" w:rsidRPr="00EE08B3" w:rsidRDefault="00EE08B3" w:rsidP="00EE08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</w:p>
        </w:tc>
        <w:tc>
          <w:tcPr>
            <w:tcW w:w="1911" w:type="pct"/>
          </w:tcPr>
          <w:p w14:paraId="323956C2" w14:textId="77777777" w:rsidR="00EE08B3" w:rsidRPr="00EE08B3" w:rsidRDefault="00EE08B3">
            <w:pPr>
              <w:tabs>
                <w:tab w:val="left" w:pos="12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</w:p>
        </w:tc>
      </w:tr>
      <w:tr w:rsidR="00EE08B3" w:rsidRPr="001C56B7" w14:paraId="44745B40" w14:textId="77777777" w:rsidTr="00E74A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" w:type="pct"/>
          </w:tcPr>
          <w:p w14:paraId="69FC1459" w14:textId="77777777" w:rsidR="00EE08B3" w:rsidRPr="001C56B7" w:rsidRDefault="00EE08B3" w:rsidP="00444EE5">
            <w:pPr>
              <w:pStyle w:val="Default"/>
              <w:numPr>
                <w:ilvl w:val="0"/>
                <w:numId w:val="2"/>
              </w:numPr>
              <w:spacing w:after="81" w:line="256" w:lineRule="auto"/>
              <w:jc w:val="center"/>
              <w:rPr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2712" w:type="pct"/>
          </w:tcPr>
          <w:p w14:paraId="320B0A91" w14:textId="77777777" w:rsidR="00833E03" w:rsidRPr="00833E03" w:rsidRDefault="00833E03" w:rsidP="00833E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lang w:val="sk-SK"/>
              </w:rPr>
            </w:pPr>
            <w:r w:rsidRPr="00833E03">
              <w:rPr>
                <w:rFonts w:ascii="Open Sans" w:hAnsi="Open Sans" w:cs="Open Sans"/>
                <w:color w:val="auto"/>
                <w:lang w:val="sk-SK"/>
              </w:rPr>
              <w:t>Je renovácia dávnej historickej železničnej stanice v obci Czarny Dunajec, ktorá sa nachádza na hlavnej trase Cesty okolo Tatier vedúcej z Nowého Targu na západ, na Slovensko a jej upravenie na potreby obsluhy cyklistov (cykloservis, požičovňa, stravovanie, toalety, sprchy, miesto oddychu, parkovisko..., ap.) dobrým nápadom?</w:t>
            </w:r>
          </w:p>
          <w:p w14:paraId="06A59272" w14:textId="77777777" w:rsidR="00EE08B3" w:rsidRPr="00EE08B3" w:rsidRDefault="00EE08B3" w:rsidP="00EE08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</w:p>
        </w:tc>
        <w:tc>
          <w:tcPr>
            <w:tcW w:w="1911" w:type="pct"/>
          </w:tcPr>
          <w:p w14:paraId="18EFD969" w14:textId="47DE2436" w:rsidR="00EE08B3" w:rsidRPr="00EE08B3" w:rsidRDefault="00EE05BB" w:rsidP="00EE08B3">
            <w:pPr>
              <w:tabs>
                <w:tab w:val="left" w:pos="12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  <w:r w:rsidRPr="00EE05BB">
              <w:rPr>
                <w:rFonts w:ascii="Open Sans" w:hAnsi="Open Sans" w:cs="Open Sans"/>
                <w:color w:val="auto"/>
              </w:rPr>
              <w:t>ÁNO / NIE</w:t>
            </w:r>
          </w:p>
        </w:tc>
      </w:tr>
      <w:tr w:rsidR="00EE08B3" w:rsidRPr="001C56B7" w14:paraId="4FF02F03" w14:textId="77777777" w:rsidTr="00E74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" w:type="pct"/>
          </w:tcPr>
          <w:p w14:paraId="0E7BBF62" w14:textId="77777777" w:rsidR="00EE08B3" w:rsidRPr="001C56B7" w:rsidRDefault="00EE08B3" w:rsidP="00444EE5">
            <w:pPr>
              <w:pStyle w:val="Default"/>
              <w:numPr>
                <w:ilvl w:val="0"/>
                <w:numId w:val="2"/>
              </w:numPr>
              <w:spacing w:after="81" w:line="256" w:lineRule="auto"/>
              <w:jc w:val="center"/>
              <w:rPr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2712" w:type="pct"/>
          </w:tcPr>
          <w:p w14:paraId="1C74C110" w14:textId="77777777" w:rsidR="00833E03" w:rsidRPr="00833E03" w:rsidRDefault="00833E03" w:rsidP="00833E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lang w:val="sk-SK"/>
              </w:rPr>
            </w:pPr>
            <w:r w:rsidRPr="00833E03">
              <w:rPr>
                <w:rFonts w:ascii="Open Sans" w:hAnsi="Open Sans" w:cs="Open Sans"/>
                <w:color w:val="auto"/>
                <w:lang w:val="sk-SK"/>
              </w:rPr>
              <w:t>Aká cyklistická infraštruktúra pre návštevníkov cyklistických chodníkov by sa mala rozšíriť:</w:t>
            </w:r>
          </w:p>
          <w:p w14:paraId="39E7DEB9" w14:textId="4852C62B" w:rsidR="00833E03" w:rsidRPr="00833E03" w:rsidRDefault="00833E03" w:rsidP="00833E03">
            <w:pPr>
              <w:pStyle w:val="Akapitzlist"/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sz w:val="22"/>
                <w:szCs w:val="22"/>
                <w:lang w:val="sk-SK"/>
              </w:rPr>
            </w:pPr>
            <w:r w:rsidRPr="00833E03">
              <w:rPr>
                <w:rFonts w:ascii="Open Sans" w:hAnsi="Open Sans" w:cs="Open Sans"/>
                <w:color w:val="auto"/>
                <w:sz w:val="22"/>
                <w:szCs w:val="22"/>
                <w:lang w:val="sk-SK"/>
              </w:rPr>
              <w:t>miesta oddychu?</w:t>
            </w:r>
          </w:p>
          <w:p w14:paraId="0F58354E" w14:textId="4C10AB57" w:rsidR="00833E03" w:rsidRPr="00833E03" w:rsidRDefault="00833E03" w:rsidP="00833E03">
            <w:pPr>
              <w:pStyle w:val="Akapitzlist"/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sz w:val="22"/>
                <w:szCs w:val="22"/>
                <w:lang w:val="sk-SK"/>
              </w:rPr>
            </w:pPr>
            <w:r w:rsidRPr="00833E03">
              <w:rPr>
                <w:rFonts w:ascii="Open Sans" w:hAnsi="Open Sans" w:cs="Open Sans"/>
                <w:color w:val="auto"/>
                <w:sz w:val="22"/>
                <w:szCs w:val="22"/>
                <w:lang w:val="sk-SK"/>
              </w:rPr>
              <w:t>toalety?</w:t>
            </w:r>
          </w:p>
          <w:p w14:paraId="4601997F" w14:textId="5DA46DD0" w:rsidR="00833E03" w:rsidRPr="00833E03" w:rsidRDefault="00833E03" w:rsidP="00833E03">
            <w:pPr>
              <w:pStyle w:val="Akapitzlist"/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sz w:val="22"/>
                <w:szCs w:val="22"/>
                <w:lang w:val="sk-SK"/>
              </w:rPr>
            </w:pPr>
            <w:r w:rsidRPr="00833E03">
              <w:rPr>
                <w:rFonts w:ascii="Open Sans" w:hAnsi="Open Sans" w:cs="Open Sans"/>
                <w:color w:val="auto"/>
                <w:sz w:val="22"/>
                <w:szCs w:val="22"/>
                <w:lang w:val="sk-SK"/>
              </w:rPr>
              <w:t>stravovacie zariadenia?</w:t>
            </w:r>
          </w:p>
          <w:p w14:paraId="466A84C3" w14:textId="50BE5B71" w:rsidR="00833E03" w:rsidRPr="00833E03" w:rsidRDefault="00833E03" w:rsidP="00833E03">
            <w:pPr>
              <w:pStyle w:val="Akapitzlist"/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sz w:val="22"/>
                <w:szCs w:val="22"/>
                <w:lang w:val="sk-SK"/>
              </w:rPr>
            </w:pPr>
            <w:r w:rsidRPr="00833E03">
              <w:rPr>
                <w:rFonts w:ascii="Open Sans" w:hAnsi="Open Sans" w:cs="Open Sans"/>
                <w:color w:val="auto"/>
                <w:sz w:val="22"/>
                <w:szCs w:val="22"/>
                <w:lang w:val="sk-SK"/>
              </w:rPr>
              <w:t xml:space="preserve">bezplatné fontánky s pitnou vodou na doplnenie cyklistických fliaš? </w:t>
            </w:r>
          </w:p>
          <w:p w14:paraId="7F740EB1" w14:textId="21FD94B3" w:rsidR="00833E03" w:rsidRPr="00833E03" w:rsidRDefault="00833E03" w:rsidP="00833E03">
            <w:pPr>
              <w:pStyle w:val="Akapitzlist"/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sz w:val="22"/>
                <w:szCs w:val="22"/>
                <w:lang w:val="sk-SK"/>
              </w:rPr>
            </w:pPr>
            <w:r w:rsidRPr="00833E03">
              <w:rPr>
                <w:rFonts w:ascii="Open Sans" w:hAnsi="Open Sans" w:cs="Open Sans"/>
                <w:color w:val="auto"/>
                <w:sz w:val="22"/>
                <w:szCs w:val="22"/>
                <w:lang w:val="sk-SK"/>
              </w:rPr>
              <w:t>servisy a požičovne bicyklov?</w:t>
            </w:r>
          </w:p>
          <w:p w14:paraId="2264A50C" w14:textId="40C33324" w:rsidR="00833E03" w:rsidRPr="00833E03" w:rsidRDefault="00833E03" w:rsidP="00833E03">
            <w:pPr>
              <w:pStyle w:val="Akapitzlist"/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sz w:val="22"/>
                <w:szCs w:val="22"/>
                <w:lang w:val="sk-SK"/>
              </w:rPr>
            </w:pPr>
            <w:r w:rsidRPr="00833E03">
              <w:rPr>
                <w:rFonts w:ascii="Open Sans" w:hAnsi="Open Sans" w:cs="Open Sans"/>
                <w:color w:val="auto"/>
                <w:sz w:val="22"/>
                <w:szCs w:val="22"/>
                <w:lang w:val="sk-SK"/>
              </w:rPr>
              <w:t>miesta ponúkajúce možnosť bezplatného nabíjania elektrobicyklov a možnosť opraviť si bicykel samostatne?</w:t>
            </w:r>
          </w:p>
          <w:p w14:paraId="1AE1B388" w14:textId="3C1B43AE" w:rsidR="00833E03" w:rsidRPr="00833E03" w:rsidRDefault="00833E03" w:rsidP="00833E03">
            <w:pPr>
              <w:pStyle w:val="Akapitzlist"/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sz w:val="22"/>
                <w:szCs w:val="22"/>
                <w:lang w:val="sk-SK"/>
              </w:rPr>
            </w:pPr>
            <w:r w:rsidRPr="00833E03">
              <w:rPr>
                <w:rFonts w:ascii="Open Sans" w:hAnsi="Open Sans" w:cs="Open Sans"/>
                <w:color w:val="auto"/>
                <w:sz w:val="22"/>
                <w:szCs w:val="22"/>
                <w:lang w:val="sk-SK"/>
              </w:rPr>
              <w:t>pumptracky?</w:t>
            </w:r>
          </w:p>
          <w:p w14:paraId="0A1C83DF" w14:textId="6DA0F518" w:rsidR="00833E03" w:rsidRPr="00833E03" w:rsidRDefault="00833E03" w:rsidP="00833E03">
            <w:pPr>
              <w:pStyle w:val="Akapitzlist"/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sz w:val="22"/>
                <w:szCs w:val="22"/>
                <w:lang w:val="sk-SK"/>
              </w:rPr>
            </w:pPr>
            <w:r w:rsidRPr="00833E03">
              <w:rPr>
                <w:rFonts w:ascii="Open Sans" w:hAnsi="Open Sans" w:cs="Open Sans"/>
                <w:color w:val="auto"/>
                <w:sz w:val="22"/>
                <w:szCs w:val="22"/>
                <w:lang w:val="sk-SK"/>
              </w:rPr>
              <w:t>atrakcie, ktoré približujú informácie o prírode, kultúre, dejinách miest, ktorými prechádzajú cyklistické chodníky, napr. interaktívne výstavy, miesta na vzdelávanie a rekreáciu?</w:t>
            </w:r>
          </w:p>
          <w:p w14:paraId="3C69C5C7" w14:textId="77777777" w:rsidR="00EE08B3" w:rsidRPr="00EE08B3" w:rsidRDefault="00EE08B3" w:rsidP="00EE08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kern w:val="0"/>
                <w14:ligatures w14:val="none"/>
              </w:rPr>
            </w:pPr>
          </w:p>
        </w:tc>
        <w:tc>
          <w:tcPr>
            <w:tcW w:w="1911" w:type="pct"/>
          </w:tcPr>
          <w:p w14:paraId="40D53F74" w14:textId="3FDA1B88" w:rsidR="00EE08B3" w:rsidRPr="00EE08B3" w:rsidRDefault="00EE05BB">
            <w:pPr>
              <w:tabs>
                <w:tab w:val="left" w:pos="12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  <w:r w:rsidRPr="00EE05BB">
              <w:rPr>
                <w:rFonts w:ascii="Open Sans" w:hAnsi="Open Sans" w:cs="Open Sans"/>
                <w:color w:val="auto"/>
                <w:lang w:val="sk-SK"/>
              </w:rPr>
              <w:t>Môžete vybrať niekoľko odpovedí</w:t>
            </w:r>
          </w:p>
        </w:tc>
      </w:tr>
      <w:tr w:rsidR="00EE08B3" w:rsidRPr="001C56B7" w14:paraId="2BA4DE3A" w14:textId="77777777" w:rsidTr="00E74A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" w:type="pct"/>
          </w:tcPr>
          <w:p w14:paraId="67FA5EF1" w14:textId="77777777" w:rsidR="00EE08B3" w:rsidRPr="001C56B7" w:rsidRDefault="00EE08B3" w:rsidP="00444EE5">
            <w:pPr>
              <w:pStyle w:val="Default"/>
              <w:numPr>
                <w:ilvl w:val="0"/>
                <w:numId w:val="2"/>
              </w:numPr>
              <w:spacing w:after="81" w:line="256" w:lineRule="auto"/>
              <w:jc w:val="center"/>
              <w:rPr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2712" w:type="pct"/>
          </w:tcPr>
          <w:p w14:paraId="1458BB82" w14:textId="77777777" w:rsidR="001426CF" w:rsidRPr="001426CF" w:rsidRDefault="001426CF" w:rsidP="001426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lang w:val="sk-SK"/>
              </w:rPr>
            </w:pPr>
            <w:r w:rsidRPr="001426CF">
              <w:rPr>
                <w:rFonts w:ascii="Open Sans" w:hAnsi="Open Sans" w:cs="Open Sans"/>
                <w:color w:val="auto"/>
                <w:lang w:val="sk-SK"/>
              </w:rPr>
              <w:t xml:space="preserve">O aké informačné a propagačné aktivity by ste mali najväčší záujem? </w:t>
            </w:r>
          </w:p>
          <w:p w14:paraId="11F9BCFF" w14:textId="77777777" w:rsidR="00285DE1" w:rsidRPr="00285DE1" w:rsidRDefault="00285DE1" w:rsidP="00285DE1">
            <w:pPr>
              <w:pStyle w:val="Default"/>
              <w:numPr>
                <w:ilvl w:val="0"/>
                <w:numId w:val="1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sk-SK"/>
              </w:rPr>
            </w:pPr>
            <w:r w:rsidRPr="00285DE1">
              <w:rPr>
                <w:color w:val="auto"/>
                <w:sz w:val="22"/>
                <w:szCs w:val="22"/>
                <w:lang w:val="sk-SK"/>
              </w:rPr>
              <w:t>Spoločná propagačná kampaň na internete za účasti blogerov,</w:t>
            </w:r>
          </w:p>
          <w:p w14:paraId="34D44267" w14:textId="77777777" w:rsidR="00285DE1" w:rsidRPr="00285DE1" w:rsidRDefault="00285DE1" w:rsidP="00285DE1">
            <w:pPr>
              <w:pStyle w:val="Default"/>
              <w:numPr>
                <w:ilvl w:val="0"/>
                <w:numId w:val="1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sk-SK"/>
              </w:rPr>
            </w:pPr>
            <w:r w:rsidRPr="00285DE1">
              <w:rPr>
                <w:color w:val="auto"/>
                <w:sz w:val="22"/>
                <w:szCs w:val="22"/>
                <w:lang w:val="sk-SK"/>
              </w:rPr>
              <w:t>Organizácia cezhraničnej cyklistickej túry,</w:t>
            </w:r>
          </w:p>
          <w:p w14:paraId="4E0432FF" w14:textId="77777777" w:rsidR="00285DE1" w:rsidRPr="00285DE1" w:rsidRDefault="00285DE1" w:rsidP="00285DE1">
            <w:pPr>
              <w:pStyle w:val="Default"/>
              <w:numPr>
                <w:ilvl w:val="0"/>
                <w:numId w:val="1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sk-SK"/>
              </w:rPr>
            </w:pPr>
            <w:r w:rsidRPr="00285DE1">
              <w:rPr>
                <w:color w:val="auto"/>
                <w:sz w:val="22"/>
                <w:szCs w:val="22"/>
                <w:lang w:val="sk-SK"/>
              </w:rPr>
              <w:t>Vydanie mapy a cyklosprievodcu,</w:t>
            </w:r>
          </w:p>
          <w:p w14:paraId="122548B7" w14:textId="77777777" w:rsidR="00285DE1" w:rsidRPr="00285DE1" w:rsidRDefault="00285DE1" w:rsidP="00285DE1">
            <w:pPr>
              <w:pStyle w:val="Default"/>
              <w:numPr>
                <w:ilvl w:val="0"/>
                <w:numId w:val="1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sk-SK"/>
              </w:rPr>
            </w:pPr>
            <w:r w:rsidRPr="00285DE1">
              <w:rPr>
                <w:color w:val="auto"/>
                <w:sz w:val="22"/>
                <w:szCs w:val="22"/>
                <w:lang w:val="sk-SK"/>
              </w:rPr>
              <w:t>Propagácia ponuky cykloturistiky v poľsko-slovenskom pohraničí v sociálnych médiách,</w:t>
            </w:r>
          </w:p>
          <w:p w14:paraId="3B63536C" w14:textId="77777777" w:rsidR="00285DE1" w:rsidRPr="00285DE1" w:rsidRDefault="00285DE1" w:rsidP="00285DE1">
            <w:pPr>
              <w:pStyle w:val="Akapitzlist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sz w:val="22"/>
                <w:szCs w:val="22"/>
                <w:lang w:val="sk-SK"/>
              </w:rPr>
            </w:pPr>
            <w:r w:rsidRPr="00285DE1">
              <w:rPr>
                <w:rFonts w:ascii="Open Sans" w:hAnsi="Open Sans" w:cs="Open Sans"/>
                <w:color w:val="auto"/>
                <w:sz w:val="22"/>
                <w:szCs w:val="22"/>
                <w:lang w:val="sk-SK"/>
              </w:rPr>
              <w:t>Prieskum a analýza cestovného ruchu na Ceste okolo Tatier,</w:t>
            </w:r>
          </w:p>
          <w:p w14:paraId="6C841FE3" w14:textId="77777777" w:rsidR="00285DE1" w:rsidRPr="00285DE1" w:rsidRDefault="00285DE1" w:rsidP="00285DE1">
            <w:pPr>
              <w:pStyle w:val="Akapitzlist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sz w:val="22"/>
                <w:szCs w:val="22"/>
                <w:lang w:val="sk-SK"/>
              </w:rPr>
            </w:pPr>
            <w:r w:rsidRPr="00285DE1">
              <w:rPr>
                <w:rFonts w:ascii="Open Sans" w:hAnsi="Open Sans" w:cs="Open Sans"/>
                <w:color w:val="auto"/>
                <w:sz w:val="22"/>
                <w:szCs w:val="22"/>
                <w:lang w:val="sk-SK"/>
              </w:rPr>
              <w:t>Study press pre blogerov a novinárov, ktorí sa venujú cestovnému ruchu</w:t>
            </w:r>
          </w:p>
          <w:p w14:paraId="0B192DF4" w14:textId="4EACF698" w:rsidR="00EE08B3" w:rsidRPr="00EE08B3" w:rsidRDefault="00EE08B3" w:rsidP="00EE08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</w:p>
        </w:tc>
        <w:tc>
          <w:tcPr>
            <w:tcW w:w="1911" w:type="pct"/>
          </w:tcPr>
          <w:p w14:paraId="60049A6B" w14:textId="1277240A" w:rsidR="00EE08B3" w:rsidRPr="00EE08B3" w:rsidRDefault="00EE05BB">
            <w:pPr>
              <w:tabs>
                <w:tab w:val="left" w:pos="12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  <w:r w:rsidRPr="00EE05BB">
              <w:rPr>
                <w:rFonts w:ascii="Open Sans" w:hAnsi="Open Sans" w:cs="Open Sans"/>
                <w:color w:val="auto"/>
                <w:lang w:val="sk-SK"/>
              </w:rPr>
              <w:t>Môžete vybrať niekoľko odpovedí</w:t>
            </w:r>
          </w:p>
        </w:tc>
      </w:tr>
    </w:tbl>
    <w:p w14:paraId="436CDBBE" w14:textId="77777777" w:rsidR="00D86E0A" w:rsidRPr="001C56B7" w:rsidRDefault="00D86E0A" w:rsidP="00D86E0A">
      <w:pPr>
        <w:rPr>
          <w:rFonts w:ascii="Open Sans" w:hAnsi="Open Sans" w:cs="Open Sans"/>
          <w:lang w:val="sk-SK"/>
        </w:rPr>
      </w:pPr>
    </w:p>
    <w:p w14:paraId="26889E60" w14:textId="366A48F2" w:rsidR="001C56B7" w:rsidRPr="000B3458" w:rsidRDefault="000B3458" w:rsidP="00463E25">
      <w:pPr>
        <w:pStyle w:val="Akapitzlist"/>
        <w:numPr>
          <w:ilvl w:val="0"/>
          <w:numId w:val="1"/>
        </w:numPr>
        <w:ind w:left="284" w:hanging="284"/>
        <w:jc w:val="both"/>
        <w:rPr>
          <w:rFonts w:ascii="Open Sans" w:hAnsi="Open Sans" w:cs="Open Sans"/>
          <w:b/>
          <w:bCs/>
          <w:color w:val="2F5496" w:themeColor="accent1" w:themeShade="BF"/>
          <w:sz w:val="28"/>
          <w:szCs w:val="28"/>
        </w:rPr>
      </w:pPr>
      <w:r w:rsidRPr="000B3458">
        <w:rPr>
          <w:rFonts w:ascii="Open Sans" w:hAnsi="Open Sans" w:cs="Open Sans"/>
          <w:b/>
          <w:bCs/>
          <w:color w:val="2F5496" w:themeColor="accent1" w:themeShade="BF"/>
          <w:lang w:val="sk-SK"/>
        </w:rPr>
        <w:t>Iné p</w:t>
      </w:r>
      <w:r w:rsidRPr="000B3458">
        <w:rPr>
          <w:rFonts w:ascii="Open Sans" w:hAnsi="Open Sans" w:cs="Open Sans"/>
          <w:b/>
          <w:bCs/>
          <w:color w:val="2F5496" w:themeColor="accent1" w:themeShade="BF"/>
          <w:lang w:val="sk-SK"/>
        </w:rPr>
        <w:t xml:space="preserve">odávané pripomienky, otázky, odporúčania a návrhy k uvádzanému rozsahu projektu </w:t>
      </w:r>
    </w:p>
    <w:p w14:paraId="623092FA" w14:textId="77777777" w:rsidR="001C56B7" w:rsidRPr="001C56B7" w:rsidRDefault="001C56B7" w:rsidP="001C56B7">
      <w:pPr>
        <w:pStyle w:val="Akapitzlist"/>
        <w:ind w:left="284"/>
        <w:jc w:val="both"/>
        <w:rPr>
          <w:rFonts w:ascii="Open Sans" w:hAnsi="Open Sans" w:cs="Open Sans"/>
          <w:b/>
          <w:sz w:val="22"/>
          <w:szCs w:val="22"/>
        </w:rPr>
      </w:pPr>
    </w:p>
    <w:tbl>
      <w:tblPr>
        <w:tblStyle w:val="Tabelasiatki6kolorowaakcent5"/>
        <w:tblW w:w="5087" w:type="pct"/>
        <w:tblLook w:val="04A0" w:firstRow="1" w:lastRow="0" w:firstColumn="1" w:lastColumn="0" w:noHBand="0" w:noVBand="1"/>
      </w:tblPr>
      <w:tblGrid>
        <w:gridCol w:w="704"/>
        <w:gridCol w:w="5095"/>
        <w:gridCol w:w="3564"/>
      </w:tblGrid>
      <w:tr w:rsidR="000B3458" w:rsidRPr="001C56B7" w14:paraId="45F2FB7B" w14:textId="77777777" w:rsidTr="000B34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" w:type="pct"/>
            <w:hideMark/>
          </w:tcPr>
          <w:p w14:paraId="7C83734F" w14:textId="50D331C4" w:rsidR="000B3458" w:rsidRPr="000B3458" w:rsidRDefault="000B3458" w:rsidP="000B3458">
            <w:pPr>
              <w:tabs>
                <w:tab w:val="left" w:pos="1276"/>
              </w:tabs>
              <w:spacing w:line="240" w:lineRule="auto"/>
              <w:jc w:val="center"/>
              <w:rPr>
                <w:rFonts w:ascii="Open Sans" w:hAnsi="Open Sans" w:cs="Open Sans"/>
                <w:b w:val="0"/>
                <w:color w:val="2F5496" w:themeColor="accent1" w:themeShade="BF"/>
              </w:rPr>
            </w:pPr>
            <w:r w:rsidRPr="000B3458">
              <w:rPr>
                <w:rFonts w:ascii="Open Sans" w:hAnsi="Open Sans" w:cs="Open Sans"/>
                <w:color w:val="2F5496" w:themeColor="accent1" w:themeShade="BF"/>
                <w:lang w:val="sk-SK"/>
              </w:rPr>
              <w:t xml:space="preserve">P. č. </w:t>
            </w:r>
          </w:p>
        </w:tc>
        <w:tc>
          <w:tcPr>
            <w:tcW w:w="2721" w:type="pct"/>
            <w:hideMark/>
          </w:tcPr>
          <w:p w14:paraId="59EB8C84" w14:textId="44D27295" w:rsidR="000B3458" w:rsidRPr="000B3458" w:rsidRDefault="000B3458" w:rsidP="000B3458">
            <w:pPr>
              <w:tabs>
                <w:tab w:val="left" w:pos="1276"/>
              </w:tabs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F5496" w:themeColor="accent1" w:themeShade="BF"/>
              </w:rPr>
            </w:pPr>
            <w:r w:rsidRPr="000B3458">
              <w:rPr>
                <w:rFonts w:ascii="Open Sans" w:hAnsi="Open Sans" w:cs="Open Sans"/>
                <w:color w:val="2F5496" w:themeColor="accent1" w:themeShade="BF"/>
                <w:lang w:val="sk-SK"/>
              </w:rPr>
              <w:t>Obsah</w:t>
            </w:r>
          </w:p>
        </w:tc>
        <w:tc>
          <w:tcPr>
            <w:tcW w:w="1904" w:type="pct"/>
            <w:hideMark/>
          </w:tcPr>
          <w:p w14:paraId="3C7A96AB" w14:textId="224C9674" w:rsidR="000B3458" w:rsidRPr="000B3458" w:rsidRDefault="000B3458" w:rsidP="000B3458">
            <w:pPr>
              <w:tabs>
                <w:tab w:val="left" w:pos="1276"/>
              </w:tabs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F5496" w:themeColor="accent1" w:themeShade="BF"/>
              </w:rPr>
            </w:pPr>
            <w:r w:rsidRPr="000B3458">
              <w:rPr>
                <w:rFonts w:ascii="Open Sans" w:hAnsi="Open Sans" w:cs="Open Sans"/>
                <w:color w:val="2F5496" w:themeColor="accent1" w:themeShade="BF"/>
                <w:lang w:val="sk-SK"/>
              </w:rPr>
              <w:t>Odôvodnenie (voliteľne)</w:t>
            </w:r>
          </w:p>
        </w:tc>
      </w:tr>
      <w:tr w:rsidR="001C56B7" w:rsidRPr="001C56B7" w14:paraId="3EBC42E1" w14:textId="77777777" w:rsidTr="000B34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" w:type="pct"/>
          </w:tcPr>
          <w:p w14:paraId="15A683F7" w14:textId="77777777" w:rsidR="001C56B7" w:rsidRPr="00EE08B3" w:rsidRDefault="001C56B7" w:rsidP="001C56B7">
            <w:pPr>
              <w:pStyle w:val="Akapitzlist"/>
              <w:numPr>
                <w:ilvl w:val="0"/>
                <w:numId w:val="7"/>
              </w:numPr>
              <w:tabs>
                <w:tab w:val="left" w:pos="1276"/>
              </w:tabs>
              <w:rPr>
                <w:rFonts w:ascii="Open Sans" w:hAnsi="Open Sans" w:cs="Open Sans"/>
                <w:color w:val="2F5496" w:themeColor="accent1" w:themeShade="BF"/>
                <w:sz w:val="22"/>
                <w:szCs w:val="22"/>
              </w:rPr>
            </w:pPr>
          </w:p>
        </w:tc>
        <w:tc>
          <w:tcPr>
            <w:tcW w:w="2721" w:type="pct"/>
          </w:tcPr>
          <w:p w14:paraId="30214BE2" w14:textId="77777777" w:rsidR="001C56B7" w:rsidRPr="00EE08B3" w:rsidRDefault="001C56B7">
            <w:pPr>
              <w:tabs>
                <w:tab w:val="left" w:pos="12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</w:p>
        </w:tc>
        <w:tc>
          <w:tcPr>
            <w:tcW w:w="1904" w:type="pct"/>
          </w:tcPr>
          <w:p w14:paraId="0868FCF0" w14:textId="77777777" w:rsidR="001C56B7" w:rsidRPr="00EE08B3" w:rsidRDefault="001C56B7">
            <w:pPr>
              <w:tabs>
                <w:tab w:val="left" w:pos="12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</w:p>
        </w:tc>
      </w:tr>
      <w:tr w:rsidR="001C56B7" w:rsidRPr="001C56B7" w14:paraId="16B8AB59" w14:textId="77777777" w:rsidTr="000B34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" w:type="pct"/>
          </w:tcPr>
          <w:p w14:paraId="3FE12A73" w14:textId="77777777" w:rsidR="001C56B7" w:rsidRPr="00EE08B3" w:rsidRDefault="001C56B7" w:rsidP="001C56B7">
            <w:pPr>
              <w:pStyle w:val="Akapitzlist"/>
              <w:numPr>
                <w:ilvl w:val="0"/>
                <w:numId w:val="7"/>
              </w:numPr>
              <w:tabs>
                <w:tab w:val="left" w:pos="1276"/>
              </w:tabs>
              <w:rPr>
                <w:rFonts w:ascii="Open Sans" w:hAnsi="Open Sans" w:cs="Open Sans"/>
                <w:color w:val="2F5496" w:themeColor="accent1" w:themeShade="BF"/>
                <w:sz w:val="22"/>
                <w:szCs w:val="22"/>
              </w:rPr>
            </w:pPr>
          </w:p>
        </w:tc>
        <w:tc>
          <w:tcPr>
            <w:tcW w:w="2721" w:type="pct"/>
          </w:tcPr>
          <w:p w14:paraId="3C264D0D" w14:textId="77777777" w:rsidR="001C56B7" w:rsidRPr="00EE08B3" w:rsidRDefault="001C56B7">
            <w:pPr>
              <w:tabs>
                <w:tab w:val="left" w:pos="12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</w:p>
        </w:tc>
        <w:tc>
          <w:tcPr>
            <w:tcW w:w="1904" w:type="pct"/>
          </w:tcPr>
          <w:p w14:paraId="2466CC4F" w14:textId="77777777" w:rsidR="001C56B7" w:rsidRPr="00EE08B3" w:rsidRDefault="001C56B7">
            <w:pPr>
              <w:tabs>
                <w:tab w:val="left" w:pos="12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</w:p>
        </w:tc>
      </w:tr>
      <w:tr w:rsidR="001C56B7" w:rsidRPr="001C56B7" w14:paraId="3B3F34F6" w14:textId="77777777" w:rsidTr="000B34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" w:type="pct"/>
          </w:tcPr>
          <w:p w14:paraId="556A20E5" w14:textId="77777777" w:rsidR="001C56B7" w:rsidRPr="00EE08B3" w:rsidRDefault="001C56B7" w:rsidP="001C56B7">
            <w:pPr>
              <w:pStyle w:val="Akapitzlist"/>
              <w:numPr>
                <w:ilvl w:val="0"/>
                <w:numId w:val="7"/>
              </w:numPr>
              <w:tabs>
                <w:tab w:val="left" w:pos="1276"/>
              </w:tabs>
              <w:rPr>
                <w:rFonts w:ascii="Open Sans" w:hAnsi="Open Sans" w:cs="Open Sans"/>
                <w:color w:val="2F5496" w:themeColor="accent1" w:themeShade="BF"/>
                <w:sz w:val="22"/>
                <w:szCs w:val="22"/>
              </w:rPr>
            </w:pPr>
          </w:p>
        </w:tc>
        <w:tc>
          <w:tcPr>
            <w:tcW w:w="2721" w:type="pct"/>
          </w:tcPr>
          <w:p w14:paraId="637CE135" w14:textId="77777777" w:rsidR="001C56B7" w:rsidRPr="00EE08B3" w:rsidRDefault="001C56B7">
            <w:pPr>
              <w:tabs>
                <w:tab w:val="left" w:pos="12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</w:p>
        </w:tc>
        <w:tc>
          <w:tcPr>
            <w:tcW w:w="1904" w:type="pct"/>
          </w:tcPr>
          <w:p w14:paraId="48D8ABAF" w14:textId="77777777" w:rsidR="001C56B7" w:rsidRPr="00EE08B3" w:rsidRDefault="001C56B7">
            <w:pPr>
              <w:tabs>
                <w:tab w:val="left" w:pos="12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</w:p>
        </w:tc>
      </w:tr>
    </w:tbl>
    <w:p w14:paraId="16EF9B44" w14:textId="77777777" w:rsidR="00F71368" w:rsidRPr="001C56B7" w:rsidRDefault="00F71368">
      <w:pPr>
        <w:rPr>
          <w:rFonts w:ascii="Open Sans" w:hAnsi="Open Sans" w:cs="Open Sans"/>
        </w:rPr>
      </w:pPr>
    </w:p>
    <w:p w14:paraId="7639DC7B" w14:textId="77777777" w:rsidR="001C56B7" w:rsidRDefault="001C56B7">
      <w:pPr>
        <w:rPr>
          <w:rFonts w:ascii="Open Sans" w:hAnsi="Open Sans" w:cs="Open Sans"/>
        </w:rPr>
      </w:pPr>
    </w:p>
    <w:p w14:paraId="41282E93" w14:textId="77777777" w:rsidR="00C421D2" w:rsidRDefault="00C421D2">
      <w:pPr>
        <w:rPr>
          <w:rFonts w:ascii="Open Sans" w:hAnsi="Open Sans" w:cs="Open Sans"/>
        </w:rPr>
      </w:pPr>
    </w:p>
    <w:p w14:paraId="45823B89" w14:textId="77777777" w:rsidR="00C421D2" w:rsidRDefault="00C421D2">
      <w:pPr>
        <w:rPr>
          <w:rFonts w:ascii="Open Sans" w:hAnsi="Open Sans" w:cs="Open Sans"/>
        </w:rPr>
      </w:pPr>
    </w:p>
    <w:p w14:paraId="297996D6" w14:textId="77777777" w:rsidR="00C421D2" w:rsidRDefault="00C421D2">
      <w:pPr>
        <w:rPr>
          <w:rFonts w:ascii="Open Sans" w:hAnsi="Open Sans" w:cs="Open Sans"/>
        </w:rPr>
      </w:pPr>
    </w:p>
    <w:p w14:paraId="604110B1" w14:textId="77777777" w:rsidR="00C421D2" w:rsidRPr="001C56B7" w:rsidRDefault="00C421D2">
      <w:pPr>
        <w:rPr>
          <w:rFonts w:ascii="Open Sans" w:hAnsi="Open Sans" w:cs="Open Sans"/>
        </w:rPr>
      </w:pPr>
    </w:p>
    <w:p w14:paraId="0DB8652B" w14:textId="77777777" w:rsidR="0065163E" w:rsidRPr="00C421D2" w:rsidRDefault="0065163E" w:rsidP="0065163E">
      <w:pPr>
        <w:tabs>
          <w:tab w:val="left" w:pos="1276"/>
        </w:tabs>
        <w:rPr>
          <w:rFonts w:ascii="Open Sans" w:hAnsi="Open Sans" w:cs="Open Sans"/>
          <w:b/>
          <w:color w:val="2F5496" w:themeColor="accent1" w:themeShade="BF"/>
          <w:sz w:val="24"/>
          <w:szCs w:val="24"/>
          <w:lang w:val="sk-SK"/>
        </w:rPr>
      </w:pPr>
      <w:r w:rsidRPr="00C421D2">
        <w:rPr>
          <w:rFonts w:ascii="Open Sans" w:hAnsi="Open Sans" w:cs="Open Sans"/>
          <w:b/>
          <w:bCs/>
          <w:color w:val="2F5496" w:themeColor="accent1" w:themeShade="BF"/>
          <w:sz w:val="24"/>
          <w:szCs w:val="24"/>
          <w:lang w:val="sk-SK"/>
        </w:rPr>
        <w:t>POZOR!</w:t>
      </w:r>
    </w:p>
    <w:p w14:paraId="760DDA71" w14:textId="3C31BBE7" w:rsidR="0065163E" w:rsidRPr="0065163E" w:rsidRDefault="0065163E" w:rsidP="0065163E">
      <w:pPr>
        <w:autoSpaceDE w:val="0"/>
        <w:autoSpaceDN w:val="0"/>
        <w:adjustRightInd w:val="0"/>
        <w:spacing w:after="0" w:line="240" w:lineRule="auto"/>
        <w:jc w:val="both"/>
        <w:rPr>
          <w:rFonts w:ascii="Open Sans" w:hAnsi="Open Sans" w:cs="Open Sans"/>
          <w:color w:val="000000"/>
          <w:kern w:val="0"/>
          <w:lang w:val="sk-SK"/>
        </w:rPr>
      </w:pPr>
      <w:r w:rsidRPr="0065163E">
        <w:rPr>
          <w:rFonts w:ascii="Open Sans" w:hAnsi="Open Sans" w:cs="Open Sans"/>
          <w:lang w:val="sk-SK"/>
        </w:rPr>
        <w:t xml:space="preserve">Vyplnený formulár treba doručiť v termíne do dňa </w:t>
      </w:r>
      <w:r w:rsidRPr="0065163E">
        <w:rPr>
          <w:rFonts w:ascii="Open Sans" w:hAnsi="Open Sans" w:cs="Open Sans"/>
          <w:lang w:val="sk-SK"/>
        </w:rPr>
        <w:t>22</w:t>
      </w:r>
      <w:r w:rsidRPr="0065163E">
        <w:rPr>
          <w:rFonts w:ascii="Open Sans" w:hAnsi="Open Sans" w:cs="Open Sans"/>
          <w:lang w:val="sk-SK"/>
        </w:rPr>
        <w:t>. septembra 2023</w:t>
      </w:r>
      <w:r w:rsidRPr="0065163E">
        <w:rPr>
          <w:rFonts w:ascii="Open Sans" w:hAnsi="Open Sans" w:cs="Open Sans"/>
          <w:color w:val="000000"/>
          <w:kern w:val="0"/>
          <w:lang w:val="sk-SK"/>
        </w:rPr>
        <w:t>:</w:t>
      </w:r>
    </w:p>
    <w:p w14:paraId="1C341F2F" w14:textId="77777777" w:rsidR="0065163E" w:rsidRDefault="0065163E" w:rsidP="0065163E">
      <w:pPr>
        <w:autoSpaceDE w:val="0"/>
        <w:autoSpaceDN w:val="0"/>
        <w:adjustRightInd w:val="0"/>
        <w:spacing w:before="120" w:after="0" w:line="276" w:lineRule="auto"/>
        <w:jc w:val="both"/>
        <w:rPr>
          <w:rFonts w:ascii="Open Sans" w:hAnsi="Open Sans" w:cs="Open Sans"/>
          <w:color w:val="000000"/>
          <w:kern w:val="0"/>
          <w:u w:val="single"/>
          <w:lang w:val="sk-SK"/>
        </w:rPr>
      </w:pPr>
      <w:r>
        <w:rPr>
          <w:rFonts w:ascii="Open Sans" w:hAnsi="Open Sans" w:cs="Open Sans"/>
          <w:color w:val="000000"/>
          <w:kern w:val="0"/>
          <w:u w:val="single"/>
          <w:lang w:val="sk-SK"/>
        </w:rPr>
        <w:t>tradičnou poštou na adresu:</w:t>
      </w:r>
    </w:p>
    <w:p w14:paraId="169D1688" w14:textId="77777777" w:rsidR="0065163E" w:rsidRDefault="0065163E" w:rsidP="0065163E">
      <w:pPr>
        <w:pStyle w:val="Nagwek3"/>
        <w:spacing w:before="120" w:line="276" w:lineRule="auto"/>
        <w:jc w:val="both"/>
        <w:rPr>
          <w:rFonts w:ascii="Open Sans" w:hAnsi="Open Sans" w:cs="Open Sans"/>
          <w:b/>
          <w:bCs/>
          <w:color w:val="2F5496" w:themeColor="accent1" w:themeShade="BF"/>
          <w:sz w:val="22"/>
          <w:szCs w:val="22"/>
          <w:lang w:val="sk-SK"/>
        </w:rPr>
      </w:pPr>
      <w:r>
        <w:rPr>
          <w:rFonts w:ascii="Open Sans" w:hAnsi="Open Sans" w:cs="Open Sans"/>
          <w:b/>
          <w:bCs/>
          <w:color w:val="2F5496" w:themeColor="accent1" w:themeShade="BF"/>
          <w:sz w:val="22"/>
          <w:szCs w:val="22"/>
          <w:lang w:val="sk-SK"/>
        </w:rPr>
        <w:t>Európske zoskupenie územnej spolupráce TATRY s r.o., ul. Sobieskiego 2, 34-400 Nowy Targ, Poľsko</w:t>
      </w:r>
    </w:p>
    <w:p w14:paraId="23762BAF" w14:textId="77777777" w:rsidR="0065163E" w:rsidRDefault="0065163E" w:rsidP="0065163E">
      <w:pPr>
        <w:autoSpaceDE w:val="0"/>
        <w:autoSpaceDN w:val="0"/>
        <w:adjustRightInd w:val="0"/>
        <w:spacing w:before="120" w:after="0" w:line="276" w:lineRule="auto"/>
        <w:jc w:val="both"/>
        <w:rPr>
          <w:rFonts w:ascii="Open Sans" w:hAnsi="Open Sans" w:cs="Open Sans"/>
          <w:color w:val="000000"/>
          <w:kern w:val="0"/>
          <w:u w:val="single"/>
          <w:lang w:val="sk-SK"/>
        </w:rPr>
      </w:pPr>
      <w:r>
        <w:rPr>
          <w:rFonts w:ascii="Open Sans" w:hAnsi="Open Sans" w:cs="Open Sans"/>
          <w:color w:val="000000"/>
          <w:kern w:val="0"/>
          <w:u w:val="single"/>
          <w:lang w:val="sk-SK"/>
        </w:rPr>
        <w:t>elektronickou poštou na adresu:</w:t>
      </w:r>
    </w:p>
    <w:p w14:paraId="4AEEC8D8" w14:textId="0776AEF8" w:rsidR="001C56B7" w:rsidRDefault="0065163E" w:rsidP="0065163E">
      <w:pPr>
        <w:spacing w:before="120" w:after="0" w:line="276" w:lineRule="auto"/>
        <w:rPr>
          <w:rFonts w:ascii="Open Sans" w:hAnsi="Open Sans" w:cs="Open Sans"/>
          <w:kern w:val="0"/>
          <w14:ligatures w14:val="none"/>
        </w:rPr>
      </w:pPr>
      <w:hyperlink r:id="rId5" w:history="1">
        <w:r>
          <w:rPr>
            <w:rStyle w:val="Hipercze"/>
            <w:rFonts w:ascii="Open Sans" w:hAnsi="Open Sans" w:cs="Open Sans"/>
            <w:lang w:val="sk-SK"/>
          </w:rPr>
          <w:t>info@ezus-tatry.eu</w:t>
        </w:r>
      </w:hyperlink>
    </w:p>
    <w:p w14:paraId="38455906" w14:textId="77777777" w:rsidR="00BF0657" w:rsidRPr="00BF0657" w:rsidRDefault="00BF0657" w:rsidP="00BF0657">
      <w:pPr>
        <w:autoSpaceDE w:val="0"/>
        <w:autoSpaceDN w:val="0"/>
        <w:adjustRightInd w:val="0"/>
        <w:spacing w:before="120" w:after="0" w:line="276" w:lineRule="auto"/>
        <w:jc w:val="both"/>
        <w:rPr>
          <w:rStyle w:val="adr"/>
          <w:rFonts w:ascii="Open Sans" w:hAnsi="Open Sans" w:cs="Open Sans"/>
        </w:rPr>
      </w:pPr>
      <w:r w:rsidRPr="00BF0657">
        <w:rPr>
          <w:rStyle w:val="Hipercze"/>
          <w:rFonts w:ascii="Open Sans" w:hAnsi="Open Sans" w:cs="Open Sans"/>
          <w:color w:val="auto"/>
          <w:u w:val="none"/>
          <w:lang w:val="sk-SK"/>
        </w:rPr>
        <w:t>alebo osobne</w:t>
      </w:r>
    </w:p>
    <w:p w14:paraId="1F7A188B" w14:textId="77777777" w:rsidR="0065163E" w:rsidRDefault="0065163E" w:rsidP="0065163E">
      <w:pPr>
        <w:autoSpaceDE w:val="0"/>
        <w:autoSpaceDN w:val="0"/>
        <w:adjustRightInd w:val="0"/>
        <w:spacing w:before="120" w:after="0" w:line="276" w:lineRule="auto"/>
        <w:jc w:val="both"/>
        <w:rPr>
          <w:rFonts w:ascii="Open Sans" w:hAnsi="Open Sans" w:cs="Open Sans"/>
          <w:lang w:val="sk-SK"/>
        </w:rPr>
      </w:pPr>
    </w:p>
    <w:p w14:paraId="70B2D4D9" w14:textId="3ED27BC8" w:rsidR="0065163E" w:rsidRDefault="0065163E" w:rsidP="0065163E">
      <w:pPr>
        <w:autoSpaceDE w:val="0"/>
        <w:autoSpaceDN w:val="0"/>
        <w:adjustRightInd w:val="0"/>
        <w:spacing w:before="120" w:after="0" w:line="276" w:lineRule="auto"/>
        <w:jc w:val="both"/>
        <w:rPr>
          <w:rFonts w:ascii="Open Sans" w:hAnsi="Open Sans" w:cs="Open Sans"/>
          <w:color w:val="000000"/>
          <w:kern w:val="0"/>
          <w:lang w:val="sk-SK"/>
        </w:rPr>
      </w:pPr>
      <w:r>
        <w:rPr>
          <w:rFonts w:ascii="Open Sans" w:hAnsi="Open Sans" w:cs="Open Sans"/>
          <w:lang w:val="sk-SK"/>
        </w:rPr>
        <w:t xml:space="preserve">Zhrnutie procesu verejných konzultácií bude zverejnené </w:t>
      </w:r>
      <w:r w:rsidRPr="0065163E">
        <w:rPr>
          <w:rFonts w:ascii="Open Sans" w:hAnsi="Open Sans" w:cs="Open Sans"/>
          <w:lang w:val="sk-SK"/>
        </w:rPr>
        <w:t xml:space="preserve">na webovej stránke Európskeho zoskupenia územnej spolupráce TATRY </w:t>
      </w:r>
      <w:r w:rsidRPr="0065163E">
        <w:rPr>
          <w:rFonts w:ascii="Open Sans" w:hAnsi="Open Sans" w:cs="Open Sans"/>
          <w:lang w:val="sk-SK"/>
        </w:rPr>
        <w:t>a partnerov proj</w:t>
      </w:r>
      <w:r w:rsidR="00BF0657">
        <w:rPr>
          <w:rFonts w:ascii="Open Sans" w:hAnsi="Open Sans" w:cs="Open Sans"/>
          <w:lang w:val="sk-SK"/>
        </w:rPr>
        <w:t>ektu</w:t>
      </w:r>
      <w:r w:rsidRPr="0065163E">
        <w:rPr>
          <w:rFonts w:ascii="Open Sans" w:hAnsi="Open Sans" w:cs="Open Sans"/>
          <w:lang w:val="sk-SK"/>
        </w:rPr>
        <w:t xml:space="preserve"> </w:t>
      </w:r>
      <w:r w:rsidRPr="0065163E">
        <w:rPr>
          <w:rFonts w:ascii="Open Sans" w:hAnsi="Open Sans" w:cs="Open Sans"/>
          <w:lang w:val="sk-SK"/>
        </w:rPr>
        <w:t xml:space="preserve">v termíne do 28. 9. 2023. </w:t>
      </w:r>
    </w:p>
    <w:p w14:paraId="65DCD35F" w14:textId="7293A815" w:rsidR="00EE08B3" w:rsidRDefault="00EE08B3">
      <w:pPr>
        <w:rPr>
          <w:rFonts w:ascii="Open Sans" w:hAnsi="Open Sans" w:cs="Open Sans"/>
        </w:rPr>
      </w:pPr>
      <w:r>
        <w:rPr>
          <w:rFonts w:ascii="Open Sans" w:hAnsi="Open Sans" w:cs="Open Sans"/>
        </w:rPr>
        <w:br w:type="page"/>
      </w:r>
    </w:p>
    <w:p w14:paraId="529BCB74" w14:textId="3DD8FF8D" w:rsidR="00EE08B3" w:rsidRDefault="00EE08B3" w:rsidP="001C56B7">
      <w:pPr>
        <w:jc w:val="center"/>
        <w:rPr>
          <w:rFonts w:ascii="Open Sans" w:eastAsia="Times New Roman" w:hAnsi="Open Sans" w:cs="Open Sans"/>
          <w:b/>
          <w:color w:val="000000"/>
        </w:rPr>
      </w:pPr>
    </w:p>
    <w:p w14:paraId="173CEE58" w14:textId="044BE7D1" w:rsidR="00C421D2" w:rsidRPr="00C421D2" w:rsidRDefault="00C421D2" w:rsidP="00C421D2">
      <w:pPr>
        <w:jc w:val="center"/>
        <w:rPr>
          <w:rFonts w:ascii="Open Sans" w:hAnsi="Open Sans" w:cs="Open Sans"/>
          <w:b/>
          <w:bCs/>
          <w:color w:val="2F5496" w:themeColor="accent1" w:themeShade="BF"/>
          <w:lang w:val="sk-SK"/>
        </w:rPr>
      </w:pPr>
      <w:r w:rsidRPr="00C421D2">
        <w:rPr>
          <w:rFonts w:ascii="Open Sans" w:hAnsi="Open Sans" w:cs="Open Sans"/>
          <w:b/>
          <w:bCs/>
          <w:color w:val="2F5496" w:themeColor="accent1" w:themeShade="BF"/>
          <w:lang w:val="sk-SK"/>
        </w:rPr>
        <w:t>Pravidlá týkajúce sa spracúvania osobných údajov a využitia vyobrazenia tváre</w:t>
      </w:r>
      <w:r w:rsidRPr="00C421D2">
        <w:rPr>
          <w:rFonts w:ascii="Open Sans" w:hAnsi="Open Sans" w:cs="Open Sans"/>
          <w:color w:val="2F5496" w:themeColor="accent1" w:themeShade="BF"/>
          <w:lang w:val="sk-SK"/>
        </w:rPr>
        <w:br/>
      </w:r>
      <w:r w:rsidRPr="00C421D2">
        <w:rPr>
          <w:rFonts w:ascii="Open Sans" w:hAnsi="Open Sans" w:cs="Open Sans"/>
          <w:b/>
          <w:bCs/>
          <w:color w:val="2F5496" w:themeColor="accent1" w:themeShade="BF"/>
          <w:lang w:val="sk-SK"/>
        </w:rPr>
        <w:t xml:space="preserve">v rámci procesu verejných konzultácií projektu s názvom </w:t>
      </w:r>
      <w:r>
        <w:rPr>
          <w:rFonts w:ascii="Open Sans" w:hAnsi="Open Sans" w:cs="Open Sans"/>
          <w:b/>
          <w:bCs/>
          <w:color w:val="2F5496" w:themeColor="accent1" w:themeShade="BF"/>
          <w:lang w:val="sk-SK"/>
        </w:rPr>
        <w:t>„</w:t>
      </w:r>
      <w:r w:rsidRPr="00C421D2">
        <w:rPr>
          <w:rFonts w:ascii="Open Sans" w:hAnsi="Open Sans" w:cs="Open Sans"/>
          <w:b/>
          <w:bCs/>
          <w:color w:val="2F5496" w:themeColor="accent1" w:themeShade="BF"/>
          <w:lang w:val="sk-SK"/>
        </w:rPr>
        <w:t>Historicko-kultúrno-prírodná cesta okolo Tatier – 4. etapa</w:t>
      </w:r>
      <w:r>
        <w:rPr>
          <w:rFonts w:ascii="Open Sans" w:hAnsi="Open Sans" w:cs="Open Sans"/>
          <w:b/>
          <w:bCs/>
          <w:color w:val="2F5496" w:themeColor="accent1" w:themeShade="BF"/>
          <w:lang w:val="sk-SK"/>
        </w:rPr>
        <w:t>“</w:t>
      </w:r>
    </w:p>
    <w:p w14:paraId="0037BB8F" w14:textId="77777777" w:rsidR="00C421D2" w:rsidRPr="00C421D2" w:rsidRDefault="00C421D2" w:rsidP="00C421D2">
      <w:pPr>
        <w:spacing w:after="60"/>
        <w:jc w:val="center"/>
        <w:rPr>
          <w:rFonts w:ascii="Open Sans" w:eastAsia="Times New Roman" w:hAnsi="Open Sans" w:cs="Open Sans"/>
          <w:b/>
          <w:color w:val="000000"/>
          <w:lang w:val="sk-SK"/>
        </w:rPr>
      </w:pPr>
    </w:p>
    <w:p w14:paraId="75231B10" w14:textId="77777777" w:rsidR="00C421D2" w:rsidRPr="00C421D2" w:rsidRDefault="00C421D2" w:rsidP="00C421D2">
      <w:pPr>
        <w:spacing w:after="60"/>
        <w:jc w:val="both"/>
        <w:rPr>
          <w:rFonts w:ascii="Open Sans" w:hAnsi="Open Sans" w:cs="Open Sans"/>
          <w:color w:val="000000"/>
          <w:lang w:val="sk-SK"/>
        </w:rPr>
      </w:pPr>
      <w:r w:rsidRPr="00C421D2">
        <w:rPr>
          <w:rFonts w:ascii="Open Sans" w:hAnsi="Open Sans" w:cs="Open Sans"/>
          <w:color w:val="000000"/>
          <w:lang w:val="sk-SK"/>
        </w:rPr>
        <w:t>Informujeme, že:</w:t>
      </w:r>
    </w:p>
    <w:p w14:paraId="5ED224E8" w14:textId="7E0E87DA" w:rsidR="00C421D2" w:rsidRPr="00C421D2" w:rsidRDefault="00C421D2" w:rsidP="00C421D2">
      <w:pPr>
        <w:pStyle w:val="Akapitzlist"/>
        <w:numPr>
          <w:ilvl w:val="0"/>
          <w:numId w:val="4"/>
        </w:numPr>
        <w:spacing w:after="60"/>
        <w:jc w:val="both"/>
        <w:rPr>
          <w:rFonts w:ascii="Open Sans" w:hAnsi="Open Sans" w:cs="Open Sans"/>
          <w:color w:val="000000"/>
          <w:sz w:val="22"/>
          <w:szCs w:val="22"/>
          <w:lang w:val="sk-SK"/>
        </w:rPr>
      </w:pPr>
      <w:r w:rsidRPr="00C421D2">
        <w:rPr>
          <w:rFonts w:ascii="Open Sans" w:hAnsi="Open Sans" w:cs="Open Sans"/>
          <w:color w:val="000000"/>
          <w:sz w:val="22"/>
          <w:szCs w:val="22"/>
          <w:lang w:val="sk-SK"/>
        </w:rPr>
        <w:t xml:space="preserve">Prevádzkovateľom vašich osobných údajov je </w:t>
      </w:r>
      <w:r w:rsidRPr="00C421D2">
        <w:rPr>
          <w:rFonts w:ascii="Open Sans" w:hAnsi="Open Sans" w:cs="Open Sans"/>
          <w:sz w:val="22"/>
          <w:szCs w:val="22"/>
          <w:lang w:val="sk-SK"/>
        </w:rPr>
        <w:t xml:space="preserve">Európske zoskupenie územnej spolupráce TATRY </w:t>
      </w:r>
      <w:r w:rsidRPr="00C421D2">
        <w:rPr>
          <w:rFonts w:ascii="Open Sans" w:hAnsi="Open Sans" w:cs="Open Sans"/>
          <w:color w:val="000000"/>
          <w:sz w:val="22"/>
          <w:szCs w:val="22"/>
          <w:lang w:val="sk-SK"/>
        </w:rPr>
        <w:t xml:space="preserve">so sídlom: Poľsko, </w:t>
      </w:r>
      <w:r>
        <w:rPr>
          <w:rFonts w:ascii="Open Sans" w:hAnsi="Open Sans" w:cs="Open Sans"/>
          <w:color w:val="000000"/>
          <w:sz w:val="22"/>
          <w:szCs w:val="22"/>
          <w:lang w:val="sk-SK"/>
        </w:rPr>
        <w:t>34-400 Nowy Targ, ul. Sobieskiego 2</w:t>
      </w:r>
    </w:p>
    <w:p w14:paraId="3EDEB651" w14:textId="0E7EAAF0" w:rsidR="00C421D2" w:rsidRPr="00C421D2" w:rsidRDefault="00C421D2" w:rsidP="00C421D2">
      <w:pPr>
        <w:spacing w:after="0" w:line="240" w:lineRule="auto"/>
        <w:ind w:firstLine="357"/>
        <w:jc w:val="both"/>
        <w:rPr>
          <w:rFonts w:ascii="Open Sans" w:eastAsia="Times New Roman" w:hAnsi="Open Sans" w:cs="Open Sans"/>
          <w:color w:val="000000"/>
          <w:lang w:val="sk-SK"/>
        </w:rPr>
      </w:pPr>
      <w:r w:rsidRPr="00C421D2">
        <w:rPr>
          <w:rFonts w:ascii="Open Sans" w:hAnsi="Open Sans" w:cs="Open Sans"/>
          <w:color w:val="000000"/>
          <w:lang w:val="sk-SK"/>
        </w:rPr>
        <w:t xml:space="preserve">Kontakt na nás: </w:t>
      </w:r>
    </w:p>
    <w:p w14:paraId="010519B2" w14:textId="13A5938E" w:rsidR="00C421D2" w:rsidRPr="00C421D2" w:rsidRDefault="00C421D2" w:rsidP="00C421D2">
      <w:pPr>
        <w:spacing w:after="0" w:line="240" w:lineRule="auto"/>
        <w:ind w:left="357"/>
        <w:jc w:val="both"/>
        <w:rPr>
          <w:rFonts w:ascii="Open Sans" w:hAnsi="Open Sans" w:cs="Open Sans"/>
          <w:lang w:val="sk-SK"/>
        </w:rPr>
      </w:pPr>
      <w:r w:rsidRPr="007512D3">
        <w:rPr>
          <w:rFonts w:ascii="Open Sans" w:hAnsi="Open Sans" w:cs="Open Sans"/>
          <w:lang w:val="sk-SK"/>
        </w:rPr>
        <w:t>Európske zoskupenie územnej spolupráce T</w:t>
      </w:r>
      <w:r>
        <w:rPr>
          <w:rFonts w:ascii="Open Sans" w:hAnsi="Open Sans" w:cs="Open Sans"/>
          <w:lang w:val="sk-SK"/>
        </w:rPr>
        <w:t>ATRY</w:t>
      </w:r>
      <w:r w:rsidRPr="007512D3">
        <w:rPr>
          <w:rFonts w:ascii="Open Sans" w:hAnsi="Open Sans" w:cs="Open Sans"/>
          <w:lang w:val="sk-SK"/>
        </w:rPr>
        <w:t xml:space="preserve"> </w:t>
      </w:r>
      <w:r w:rsidRPr="00C421D2">
        <w:rPr>
          <w:rFonts w:ascii="Open Sans" w:hAnsi="Open Sans" w:cs="Open Sans"/>
          <w:lang w:val="sk-SK"/>
        </w:rPr>
        <w:t xml:space="preserve"> </w:t>
      </w:r>
    </w:p>
    <w:p w14:paraId="3BB77417" w14:textId="7AF6C6AA" w:rsidR="00C421D2" w:rsidRPr="00C421D2" w:rsidRDefault="00C421D2" w:rsidP="00C421D2">
      <w:pPr>
        <w:spacing w:after="0" w:line="240" w:lineRule="auto"/>
        <w:ind w:left="357"/>
        <w:jc w:val="both"/>
        <w:rPr>
          <w:rFonts w:ascii="Open Sans" w:hAnsi="Open Sans" w:cs="Open Sans"/>
          <w:color w:val="000000"/>
          <w:lang w:val="sk-SK"/>
        </w:rPr>
      </w:pPr>
      <w:r w:rsidRPr="00C421D2">
        <w:rPr>
          <w:rFonts w:ascii="Open Sans" w:hAnsi="Open Sans" w:cs="Open Sans"/>
          <w:lang w:val="sk-SK"/>
        </w:rPr>
        <w:t xml:space="preserve">ul. </w:t>
      </w:r>
      <w:r>
        <w:rPr>
          <w:rFonts w:ascii="Open Sans" w:hAnsi="Open Sans" w:cs="Open Sans"/>
          <w:lang w:val="sk-SK"/>
        </w:rPr>
        <w:t>Sobieskiego 2, 34-400 Nowy Targ</w:t>
      </w:r>
      <w:r w:rsidRPr="00C421D2">
        <w:rPr>
          <w:rFonts w:ascii="Open Sans" w:hAnsi="Open Sans" w:cs="Open Sans"/>
          <w:lang w:val="sk-SK"/>
        </w:rPr>
        <w:t xml:space="preserve">, </w:t>
      </w:r>
      <w:r w:rsidRPr="00C421D2">
        <w:rPr>
          <w:rFonts w:ascii="Open Sans" w:hAnsi="Open Sans" w:cs="Open Sans"/>
          <w:color w:val="000000"/>
          <w:lang w:val="sk-SK"/>
        </w:rPr>
        <w:t xml:space="preserve">Poľsko </w:t>
      </w:r>
    </w:p>
    <w:p w14:paraId="3C5D5B22" w14:textId="6F9BC862" w:rsidR="00C421D2" w:rsidRPr="00C421D2" w:rsidRDefault="00C421D2" w:rsidP="00C421D2">
      <w:pPr>
        <w:spacing w:after="0" w:line="240" w:lineRule="auto"/>
        <w:ind w:left="357"/>
        <w:jc w:val="both"/>
        <w:rPr>
          <w:rFonts w:ascii="Open Sans" w:hAnsi="Open Sans" w:cs="Open Sans"/>
          <w:color w:val="000000"/>
          <w:lang w:val="sk-SK"/>
        </w:rPr>
      </w:pPr>
      <w:r w:rsidRPr="00C421D2">
        <w:rPr>
          <w:rFonts w:ascii="Open Sans" w:hAnsi="Open Sans" w:cs="Open Sans"/>
          <w:color w:val="000000"/>
          <w:lang w:val="sk-SK"/>
        </w:rPr>
        <w:t xml:space="preserve">e-mail: </w:t>
      </w:r>
      <w:r>
        <w:rPr>
          <w:rFonts w:ascii="Open Sans" w:hAnsi="Open Sans" w:cs="Open Sans"/>
          <w:color w:val="000000"/>
          <w:lang w:val="sk-SK"/>
        </w:rPr>
        <w:t>info@ezus-tatry.eu</w:t>
      </w:r>
    </w:p>
    <w:p w14:paraId="4C12C44F" w14:textId="0701F553" w:rsidR="00C421D2" w:rsidRPr="00C421D2" w:rsidRDefault="00C421D2" w:rsidP="008860A8">
      <w:pPr>
        <w:pStyle w:val="Akapitzlist"/>
        <w:numPr>
          <w:ilvl w:val="0"/>
          <w:numId w:val="4"/>
        </w:numPr>
        <w:spacing w:before="60" w:after="60"/>
        <w:ind w:left="357" w:hanging="357"/>
        <w:jc w:val="both"/>
        <w:rPr>
          <w:rFonts w:ascii="Open Sans" w:hAnsi="Open Sans" w:cs="Open Sans"/>
          <w:sz w:val="22"/>
          <w:szCs w:val="22"/>
          <w:lang w:val="sk-SK"/>
        </w:rPr>
      </w:pPr>
      <w:r w:rsidRPr="00C421D2">
        <w:rPr>
          <w:rFonts w:ascii="Open Sans" w:hAnsi="Open Sans" w:cs="Open Sans"/>
          <w:sz w:val="22"/>
          <w:szCs w:val="22"/>
          <w:lang w:val="sk-SK"/>
        </w:rPr>
        <w:t xml:space="preserve">Účelom spracúvania </w:t>
      </w:r>
      <w:r w:rsidRPr="00C421D2">
        <w:rPr>
          <w:rFonts w:ascii="Open Sans" w:hAnsi="Open Sans" w:cs="Open Sans"/>
          <w:color w:val="000000"/>
          <w:sz w:val="22"/>
          <w:szCs w:val="22"/>
          <w:lang w:val="sk-SK"/>
        </w:rPr>
        <w:t xml:space="preserve">vašich osobných údajov uvedených vo formulári je účasť na procese verejných konzultácií projektu s </w:t>
      </w:r>
      <w:r w:rsidRPr="00C421D2">
        <w:rPr>
          <w:rFonts w:ascii="Open Sans" w:hAnsi="Open Sans" w:cs="Open Sans"/>
          <w:sz w:val="22"/>
          <w:szCs w:val="22"/>
          <w:lang w:val="sk-SK"/>
        </w:rPr>
        <w:t>názvom „Historicko-kultúrno-prírodná cesta okolo Tatier – 4. etapa“</w:t>
      </w:r>
      <w:r w:rsidRPr="00C421D2">
        <w:rPr>
          <w:rFonts w:ascii="Open Sans" w:hAnsi="Open Sans" w:cs="Open Sans"/>
          <w:sz w:val="22"/>
          <w:szCs w:val="22"/>
          <w:lang w:val="sk-SK"/>
        </w:rPr>
        <w:t>.</w:t>
      </w:r>
    </w:p>
    <w:p w14:paraId="5305EF31" w14:textId="78C581D5" w:rsidR="00C421D2" w:rsidRPr="00C421D2" w:rsidRDefault="00C421D2" w:rsidP="008860A8">
      <w:pPr>
        <w:pStyle w:val="Akapitzlist"/>
        <w:numPr>
          <w:ilvl w:val="0"/>
          <w:numId w:val="4"/>
        </w:numPr>
        <w:spacing w:before="60" w:after="60"/>
        <w:ind w:left="357" w:hanging="357"/>
        <w:jc w:val="both"/>
        <w:rPr>
          <w:rFonts w:ascii="Open Sans" w:hAnsi="Open Sans" w:cs="Open Sans"/>
          <w:sz w:val="22"/>
          <w:szCs w:val="22"/>
          <w:lang w:val="sk-SK"/>
        </w:rPr>
      </w:pPr>
      <w:r w:rsidRPr="00C421D2">
        <w:rPr>
          <w:rFonts w:ascii="Open Sans" w:hAnsi="Open Sans" w:cs="Open Sans"/>
          <w:sz w:val="22"/>
          <w:szCs w:val="22"/>
          <w:lang w:val="sk-SK"/>
        </w:rPr>
        <w:t>Máte právo na prístup k osobným údajom a ich opravu, vymazanie alebo obmedzenie spracúvania a tiež právo namietať, máte právo požadovať zastavenie spracúvania a prenášania údajov, máte právo zrušiť svoj súhlas so spracúvaním v ktoromkoľvek momente a právo podať námietku adresovanú dozornému orgánu (t. j. po 25. máji 2018 – predsedovi Úradu pre ochranu osobných údajov).</w:t>
      </w:r>
    </w:p>
    <w:p w14:paraId="25B61DAB" w14:textId="77777777" w:rsidR="00C421D2" w:rsidRPr="00C421D2" w:rsidRDefault="00C421D2" w:rsidP="00C421D2">
      <w:pPr>
        <w:pStyle w:val="Akapitzlist"/>
        <w:numPr>
          <w:ilvl w:val="0"/>
          <w:numId w:val="4"/>
        </w:numPr>
        <w:spacing w:before="60" w:after="60"/>
        <w:ind w:left="357" w:hanging="357"/>
        <w:jc w:val="both"/>
        <w:rPr>
          <w:rFonts w:ascii="Open Sans" w:hAnsi="Open Sans" w:cs="Open Sans"/>
          <w:sz w:val="22"/>
          <w:szCs w:val="22"/>
          <w:lang w:val="sk-SK"/>
        </w:rPr>
      </w:pPr>
      <w:r w:rsidRPr="00C421D2">
        <w:rPr>
          <w:rFonts w:ascii="Open Sans" w:hAnsi="Open Sans" w:cs="Open Sans"/>
          <w:sz w:val="22"/>
          <w:szCs w:val="22"/>
          <w:lang w:val="sk-SK"/>
        </w:rPr>
        <w:t xml:space="preserve">Uvedenie údajov je dobrovoľné. </w:t>
      </w:r>
    </w:p>
    <w:p w14:paraId="569CEE0E" w14:textId="373F73BF" w:rsidR="00C421D2" w:rsidRPr="00C421D2" w:rsidRDefault="00C421D2" w:rsidP="00C421D2">
      <w:pPr>
        <w:pStyle w:val="Akapitzlist"/>
        <w:numPr>
          <w:ilvl w:val="0"/>
          <w:numId w:val="4"/>
        </w:numPr>
        <w:spacing w:before="60" w:after="60"/>
        <w:ind w:left="357" w:hanging="357"/>
        <w:jc w:val="both"/>
        <w:rPr>
          <w:rFonts w:ascii="Open Sans" w:hAnsi="Open Sans" w:cs="Open Sans"/>
          <w:sz w:val="22"/>
          <w:szCs w:val="22"/>
          <w:lang w:val="sk-SK"/>
        </w:rPr>
      </w:pPr>
      <w:r w:rsidRPr="00C421D2">
        <w:rPr>
          <w:rFonts w:ascii="Open Sans" w:hAnsi="Open Sans" w:cs="Open Sans"/>
          <w:sz w:val="22"/>
          <w:szCs w:val="22"/>
          <w:lang w:val="sk-SK"/>
        </w:rPr>
        <w:t xml:space="preserve">Vami poskytnuté údaje budú sprístupnené tretím subjektom iba na účely realizácie úloh vyplývajúcich z </w:t>
      </w:r>
      <w:r w:rsidRPr="00C421D2">
        <w:rPr>
          <w:rFonts w:ascii="Open Sans" w:hAnsi="Open Sans" w:cs="Open Sans"/>
          <w:color w:val="000000"/>
          <w:sz w:val="22"/>
          <w:szCs w:val="22"/>
          <w:lang w:val="sk-SK"/>
        </w:rPr>
        <w:t xml:space="preserve">procesu verejných konzultácií projektu s názvom </w:t>
      </w:r>
      <w:r w:rsidRPr="00C421D2">
        <w:rPr>
          <w:rFonts w:ascii="Open Sans" w:hAnsi="Open Sans" w:cs="Open Sans"/>
          <w:sz w:val="22"/>
          <w:szCs w:val="22"/>
          <w:lang w:val="sk-SK"/>
        </w:rPr>
        <w:t xml:space="preserve">„Historicko-kultúrno-prírodná cesta okolo Tatier – 4. etapa“.Odberateľmi údajov môžu byť inštitúcie oprávnené zo zákona vrátane </w:t>
      </w:r>
      <w:r w:rsidRPr="00C421D2">
        <w:rPr>
          <w:rFonts w:ascii="Open Sans" w:hAnsi="Open Sans" w:cs="Open Sans"/>
          <w:sz w:val="22"/>
          <w:szCs w:val="22"/>
          <w:lang w:val="sk-SK"/>
        </w:rPr>
        <w:t>partneri projektu</w:t>
      </w:r>
      <w:r w:rsidRPr="00C421D2">
        <w:rPr>
          <w:rFonts w:ascii="Open Sans" w:hAnsi="Open Sans" w:cs="Open Sans"/>
          <w:sz w:val="22"/>
          <w:szCs w:val="22"/>
          <w:lang w:val="sk-SK"/>
        </w:rPr>
        <w:t xml:space="preserve">, Spoločného sekretariátu, Ministerstva fondov a regionálnej politiky, expertov hodnotiacich projekt. </w:t>
      </w:r>
    </w:p>
    <w:p w14:paraId="5D656D1F" w14:textId="77777777" w:rsidR="00C421D2" w:rsidRPr="00C421D2" w:rsidRDefault="00C421D2" w:rsidP="00C421D2">
      <w:pPr>
        <w:pStyle w:val="Akapitzlist"/>
        <w:numPr>
          <w:ilvl w:val="0"/>
          <w:numId w:val="4"/>
        </w:numPr>
        <w:spacing w:before="60" w:after="60"/>
        <w:jc w:val="both"/>
        <w:rPr>
          <w:rFonts w:ascii="Open Sans" w:hAnsi="Open Sans" w:cs="Open Sans"/>
          <w:color w:val="000000"/>
          <w:sz w:val="22"/>
          <w:szCs w:val="22"/>
          <w:lang w:val="sk-SK"/>
        </w:rPr>
      </w:pPr>
      <w:r w:rsidRPr="00C421D2">
        <w:rPr>
          <w:rFonts w:ascii="Open Sans" w:hAnsi="Open Sans" w:cs="Open Sans"/>
          <w:color w:val="000000"/>
          <w:sz w:val="22"/>
          <w:szCs w:val="22"/>
          <w:lang w:val="sk-SK"/>
        </w:rPr>
        <w:t xml:space="preserve">Vaše osobné údaje sa budú poskytovať výlučne subjektom oprávneným zo zákona, nebudú sa využívať na profilovanie. </w:t>
      </w:r>
    </w:p>
    <w:p w14:paraId="17181688" w14:textId="77777777" w:rsidR="00C421D2" w:rsidRPr="00C421D2" w:rsidRDefault="00C421D2" w:rsidP="00C421D2">
      <w:pPr>
        <w:pStyle w:val="Akapitzlist"/>
        <w:numPr>
          <w:ilvl w:val="0"/>
          <w:numId w:val="4"/>
        </w:numPr>
        <w:spacing w:before="60" w:after="60"/>
        <w:ind w:left="357" w:hanging="357"/>
        <w:jc w:val="both"/>
        <w:rPr>
          <w:rFonts w:ascii="Open Sans" w:eastAsiaTheme="minorHAnsi" w:hAnsi="Open Sans" w:cs="Open Sans"/>
          <w:sz w:val="22"/>
          <w:szCs w:val="22"/>
          <w:lang w:val="sk-SK"/>
        </w:rPr>
      </w:pPr>
      <w:r w:rsidRPr="00C421D2">
        <w:rPr>
          <w:rFonts w:ascii="Open Sans" w:hAnsi="Open Sans" w:cs="Open Sans"/>
          <w:sz w:val="22"/>
          <w:szCs w:val="22"/>
          <w:lang w:val="sk-SK"/>
        </w:rPr>
        <w:t>Prevádzkovateľ údajov neplánuje prenášanie osobných údajov do tretej krajiny.</w:t>
      </w:r>
    </w:p>
    <w:p w14:paraId="122511D6" w14:textId="5F61A9C0" w:rsidR="00C421D2" w:rsidRPr="00C421D2" w:rsidRDefault="00C421D2" w:rsidP="00C421D2">
      <w:pPr>
        <w:pStyle w:val="Akapitzlist"/>
        <w:numPr>
          <w:ilvl w:val="0"/>
          <w:numId w:val="4"/>
        </w:numPr>
        <w:spacing w:before="60" w:after="60"/>
        <w:ind w:left="357" w:hanging="357"/>
        <w:jc w:val="both"/>
        <w:rPr>
          <w:rFonts w:ascii="Open Sans" w:hAnsi="Open Sans" w:cs="Open Sans"/>
          <w:sz w:val="22"/>
          <w:szCs w:val="22"/>
          <w:lang w:val="sk-SK"/>
        </w:rPr>
      </w:pPr>
      <w:r w:rsidRPr="00C421D2">
        <w:rPr>
          <w:rFonts w:ascii="Open Sans" w:hAnsi="Open Sans" w:cs="Open Sans"/>
          <w:sz w:val="22"/>
          <w:szCs w:val="22"/>
          <w:lang w:val="sk-SK"/>
        </w:rPr>
        <w:t>Osobné údaje zhromaždené za účelom realizácie</w:t>
      </w:r>
      <w:r w:rsidRPr="00C421D2">
        <w:rPr>
          <w:rFonts w:ascii="Open Sans" w:hAnsi="Open Sans" w:cs="Open Sans"/>
          <w:color w:val="000000"/>
          <w:sz w:val="22"/>
          <w:szCs w:val="22"/>
          <w:lang w:val="sk-SK"/>
        </w:rPr>
        <w:t xml:space="preserve"> procesu verejných konzultácií projektu s názvom </w:t>
      </w:r>
      <w:r w:rsidRPr="00C421D2">
        <w:rPr>
          <w:rFonts w:ascii="Open Sans" w:hAnsi="Open Sans" w:cs="Open Sans"/>
          <w:sz w:val="22"/>
          <w:szCs w:val="22"/>
          <w:lang w:val="sk-SK"/>
        </w:rPr>
        <w:t>„Historicko-kultúrno-prírodná cesta okolo Tatier – 4. etapa“ bude Prevádzkovateľ uchovávať počas realizácie projektu a v čase jeho udržateľnosti</w:t>
      </w:r>
      <w:r w:rsidRPr="00C421D2">
        <w:rPr>
          <w:rFonts w:ascii="Open Sans" w:hAnsi="Open Sans" w:cs="Open Sans"/>
          <w:color w:val="000000"/>
          <w:sz w:val="22"/>
          <w:szCs w:val="22"/>
          <w:lang w:val="sk-SK"/>
        </w:rPr>
        <w:t xml:space="preserve">, následne budú údaje archivované v súlade s platnými právnymi predpismi alebo budú uchovávané do času </w:t>
      </w:r>
      <w:r w:rsidRPr="00C421D2">
        <w:rPr>
          <w:rFonts w:ascii="Open Sans" w:hAnsi="Open Sans" w:cs="Open Sans"/>
          <w:sz w:val="22"/>
          <w:szCs w:val="22"/>
          <w:lang w:val="sk-SK"/>
        </w:rPr>
        <w:t>odvolania Vášho súhlasu s ich spracúvaním.</w:t>
      </w:r>
      <w:r w:rsidRPr="00C421D2">
        <w:rPr>
          <w:rFonts w:ascii="Open Sans" w:hAnsi="Open Sans" w:cs="Open Sans"/>
          <w:color w:val="000000"/>
          <w:sz w:val="22"/>
          <w:szCs w:val="22"/>
          <w:lang w:val="sk-SK"/>
        </w:rPr>
        <w:t xml:space="preserve"> </w:t>
      </w:r>
    </w:p>
    <w:p w14:paraId="3329FB96" w14:textId="77777777" w:rsidR="00C421D2" w:rsidRPr="00C421D2" w:rsidRDefault="00C421D2" w:rsidP="00C421D2">
      <w:pPr>
        <w:pStyle w:val="Akapitzlist"/>
        <w:numPr>
          <w:ilvl w:val="0"/>
          <w:numId w:val="4"/>
        </w:numPr>
        <w:spacing w:before="60" w:after="60"/>
        <w:ind w:left="357" w:hanging="357"/>
        <w:jc w:val="both"/>
        <w:rPr>
          <w:rFonts w:ascii="Open Sans" w:hAnsi="Open Sans" w:cs="Open Sans"/>
          <w:sz w:val="22"/>
          <w:szCs w:val="22"/>
          <w:lang w:val="sk-SK"/>
        </w:rPr>
      </w:pPr>
      <w:r w:rsidRPr="00C421D2">
        <w:rPr>
          <w:rFonts w:ascii="Open Sans" w:hAnsi="Open Sans" w:cs="Open Sans"/>
          <w:sz w:val="22"/>
          <w:szCs w:val="22"/>
          <w:lang w:val="sk-SK"/>
        </w:rPr>
        <w:t>Prevádzkovateľ vynakladá všetko úsilie, aby boli zabezpečené všetky opatrenia na fyzickú, technickú a organizačnú ochranu osobných údajov pred ich náhodným alebo úmyselným zničením, náhodnou stratou, úpravou, neoprávneným zverejnením, zneužitím alebo prístupom v súlade so všetkými platnými predpismi.</w:t>
      </w:r>
    </w:p>
    <w:sectPr w:rsidR="00C421D2" w:rsidRPr="00C421D2" w:rsidSect="001315F8">
      <w:headerReference w:type="default" r:id="rId6"/>
      <w:pgSz w:w="11906" w:h="16838"/>
      <w:pgMar w:top="1417" w:right="1417" w:bottom="1417" w:left="1276" w:header="426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altName w:val="Open Sans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6EB01" w14:textId="77777777" w:rsidR="00C421D2" w:rsidRDefault="00C421D2">
    <w:pPr>
      <w:pStyle w:val="Nagwek"/>
    </w:pPr>
    <w:r>
      <w:rPr>
        <w:noProof/>
        <w:lang w:val="sk-SK" w:eastAsia="sk-SK"/>
      </w:rPr>
      <w:drawing>
        <wp:anchor distT="0" distB="0" distL="114300" distR="114300" simplePos="0" relativeHeight="251659264" behindDoc="0" locked="0" layoutInCell="1" allowOverlap="1" wp14:anchorId="3A1D830E" wp14:editId="193985A8">
          <wp:simplePos x="0" y="0"/>
          <wp:positionH relativeFrom="column">
            <wp:posOffset>4622126</wp:posOffset>
          </wp:positionH>
          <wp:positionV relativeFrom="paragraph">
            <wp:posOffset>60960</wp:posOffset>
          </wp:positionV>
          <wp:extent cx="932219" cy="811530"/>
          <wp:effectExtent l="0" t="0" r="1270" b="7620"/>
          <wp:wrapNone/>
          <wp:docPr id="1160518261" name="Obraz 11605182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821615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2755" cy="81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F3FFE">
      <w:rPr>
        <w:noProof/>
      </w:rPr>
      <w:t xml:space="preserve"> </w:t>
    </w:r>
    <w:r>
      <w:rPr>
        <w:noProof/>
      </w:rPr>
      <w:drawing>
        <wp:inline distT="0" distB="0" distL="0" distR="0" wp14:anchorId="4EC94224" wp14:editId="19FB3D31">
          <wp:extent cx="4168140" cy="949960"/>
          <wp:effectExtent l="0" t="0" r="3810" b="2540"/>
          <wp:docPr id="1649383269" name="Obraz 16493832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0879018" name="Obraz 570879018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168140" cy="949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sk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D01DB"/>
    <w:multiLevelType w:val="hybridMultilevel"/>
    <w:tmpl w:val="A3848DA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DC13EE2"/>
    <w:multiLevelType w:val="hybridMultilevel"/>
    <w:tmpl w:val="8B20CCCC"/>
    <w:lvl w:ilvl="0" w:tplc="312AA3EA">
      <w:start w:val="1"/>
      <w:numFmt w:val="decimal"/>
      <w:lvlText w:val="%1)"/>
      <w:lvlJc w:val="left"/>
      <w:pPr>
        <w:ind w:left="360" w:hanging="360"/>
      </w:pPr>
      <w:rPr>
        <w:rFonts w:ascii="Open Sans" w:eastAsia="Times New Roman" w:hAnsi="Open Sans" w:cs="Open Sans" w:hint="default"/>
        <w:sz w:val="22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184115"/>
    <w:multiLevelType w:val="hybridMultilevel"/>
    <w:tmpl w:val="8A4C09B0"/>
    <w:lvl w:ilvl="0" w:tplc="1ADE3AD2">
      <w:start w:val="1"/>
      <w:numFmt w:val="decimal"/>
      <w:lvlText w:val="%1)"/>
      <w:lvlJc w:val="left"/>
      <w:pPr>
        <w:ind w:left="360" w:hanging="360"/>
      </w:pPr>
      <w:rPr>
        <w:rFonts w:ascii="Open Sans" w:eastAsia="Times New Roman" w:hAnsi="Open Sans" w:cs="Open Sans" w:hint="default"/>
        <w:color w:val="auto"/>
        <w:sz w:val="22"/>
        <w:szCs w:val="20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B052789"/>
    <w:multiLevelType w:val="hybridMultilevel"/>
    <w:tmpl w:val="E9589590"/>
    <w:lvl w:ilvl="0" w:tplc="59F227D4">
      <w:start w:val="1"/>
      <w:numFmt w:val="decimal"/>
      <w:lvlText w:val="%1)"/>
      <w:lvlJc w:val="left"/>
      <w:pPr>
        <w:ind w:left="360" w:hanging="360"/>
      </w:pPr>
      <w:rPr>
        <w:rFonts w:ascii="Open Sans" w:eastAsia="Times New Roman" w:hAnsi="Open Sans" w:cs="Open Sans" w:hint="default"/>
        <w:color w:val="auto"/>
        <w:sz w:val="22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B7E023C"/>
    <w:multiLevelType w:val="hybridMultilevel"/>
    <w:tmpl w:val="36721C00"/>
    <w:lvl w:ilvl="0" w:tplc="AF829042">
      <w:start w:val="1"/>
      <w:numFmt w:val="decimal"/>
      <w:lvlText w:val="%1)"/>
      <w:lvlJc w:val="left"/>
      <w:pPr>
        <w:ind w:left="360" w:hanging="360"/>
      </w:pPr>
      <w:rPr>
        <w:rFonts w:ascii="Open Sans" w:eastAsia="Times New Roman" w:hAnsi="Open Sans" w:cs="Open Sans" w:hint="default"/>
        <w:sz w:val="22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23E5FF2"/>
    <w:multiLevelType w:val="hybridMultilevel"/>
    <w:tmpl w:val="1EB0BE7E"/>
    <w:lvl w:ilvl="0" w:tplc="6074D24C">
      <w:start w:val="1"/>
      <w:numFmt w:val="decimal"/>
      <w:lvlText w:val="%1)"/>
      <w:lvlJc w:val="left"/>
      <w:pPr>
        <w:ind w:left="360" w:hanging="360"/>
      </w:pPr>
      <w:rPr>
        <w:rFonts w:ascii="Open Sans" w:eastAsia="Times New Roman" w:hAnsi="Open Sans" w:cs="Open Sans" w:hint="default"/>
        <w:color w:val="auto"/>
        <w:sz w:val="22"/>
        <w:szCs w:val="20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6737FA"/>
    <w:multiLevelType w:val="hybridMultilevel"/>
    <w:tmpl w:val="077A126C"/>
    <w:lvl w:ilvl="0" w:tplc="34920B28">
      <w:start w:val="1"/>
      <w:numFmt w:val="decimal"/>
      <w:lvlText w:val="%1)"/>
      <w:lvlJc w:val="left"/>
      <w:pPr>
        <w:ind w:left="360" w:hanging="360"/>
      </w:pPr>
      <w:rPr>
        <w:rFonts w:ascii="Open Sans" w:hAnsi="Open Sans" w:cs="Open Sans" w:hint="default"/>
        <w:b w:val="0"/>
        <w:bCs w:val="0"/>
        <w:i w:val="0"/>
        <w:iCs w:val="0"/>
        <w:sz w:val="22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6370BDC"/>
    <w:multiLevelType w:val="hybridMultilevel"/>
    <w:tmpl w:val="60FE8F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EBF4A77E">
      <w:start w:val="3"/>
      <w:numFmt w:val="bullet"/>
      <w:lvlText w:val="-"/>
      <w:lvlJc w:val="left"/>
      <w:pPr>
        <w:ind w:left="1080" w:hanging="360"/>
      </w:pPr>
      <w:rPr>
        <w:rFonts w:ascii="Open Sans" w:eastAsiaTheme="minorHAnsi" w:hAnsi="Open Sans" w:cs="Open Sans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A395065"/>
    <w:multiLevelType w:val="hybridMultilevel"/>
    <w:tmpl w:val="FAB80982"/>
    <w:lvl w:ilvl="0" w:tplc="3DC88942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  <w:color w:val="2F5496" w:themeColor="accent1" w:themeShade="BF"/>
        <w:sz w:val="28"/>
        <w:szCs w:val="28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5D66150"/>
    <w:multiLevelType w:val="hybridMultilevel"/>
    <w:tmpl w:val="7F86A2A6"/>
    <w:lvl w:ilvl="0" w:tplc="6D48023C">
      <w:start w:val="1"/>
      <w:numFmt w:val="decimal"/>
      <w:lvlText w:val="%1)"/>
      <w:lvlJc w:val="left"/>
      <w:pPr>
        <w:ind w:left="360" w:hanging="360"/>
      </w:pPr>
      <w:rPr>
        <w:rFonts w:ascii="Open Sans" w:eastAsia="Times New Roman" w:hAnsi="Open Sans" w:cs="Open Sans" w:hint="default"/>
        <w:sz w:val="22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72A5292"/>
    <w:multiLevelType w:val="hybridMultilevel"/>
    <w:tmpl w:val="F4D640BC"/>
    <w:lvl w:ilvl="0" w:tplc="3DC88942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  <w:color w:val="2F5496" w:themeColor="accent1" w:themeShade="BF"/>
        <w:sz w:val="28"/>
        <w:szCs w:val="28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AAA2E27"/>
    <w:multiLevelType w:val="hybridMultilevel"/>
    <w:tmpl w:val="936645E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2F5496" w:themeColor="accent1" w:themeShade="BF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D5B6E16"/>
    <w:multiLevelType w:val="hybridMultilevel"/>
    <w:tmpl w:val="F7C6F60C"/>
    <w:lvl w:ilvl="0" w:tplc="B96E636C">
      <w:start w:val="1"/>
      <w:numFmt w:val="decimal"/>
      <w:lvlText w:val="%1."/>
      <w:lvlJc w:val="left"/>
      <w:pPr>
        <w:ind w:left="720" w:hanging="360"/>
      </w:pPr>
      <w:rPr>
        <w:b/>
        <w:bCs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1209340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73752148">
    <w:abstractNumId w:val="11"/>
  </w:num>
  <w:num w:numId="3" w16cid:durableId="1625387728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78823886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8191258">
    <w:abstractNumId w:val="8"/>
  </w:num>
  <w:num w:numId="6" w16cid:durableId="1397506001">
    <w:abstractNumId w:val="6"/>
  </w:num>
  <w:num w:numId="7" w16cid:durableId="1619292194">
    <w:abstractNumId w:val="0"/>
  </w:num>
  <w:num w:numId="8" w16cid:durableId="1821732947">
    <w:abstractNumId w:val="7"/>
  </w:num>
  <w:num w:numId="9" w16cid:durableId="2019503259">
    <w:abstractNumId w:val="9"/>
  </w:num>
  <w:num w:numId="10" w16cid:durableId="1027870959">
    <w:abstractNumId w:val="11"/>
  </w:num>
  <w:num w:numId="11" w16cid:durableId="391393893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 w16cid:durableId="183448540">
    <w:abstractNumId w:val="2"/>
  </w:num>
  <w:num w:numId="13" w16cid:durableId="874076820">
    <w:abstractNumId w:val="1"/>
  </w:num>
  <w:num w:numId="14" w16cid:durableId="355809751">
    <w:abstractNumId w:val="4"/>
  </w:num>
  <w:num w:numId="15" w16cid:durableId="193275950">
    <w:abstractNumId w:val="3"/>
  </w:num>
  <w:num w:numId="16" w16cid:durableId="1883784365">
    <w:abstractNumId w:val="10"/>
  </w:num>
  <w:num w:numId="17" w16cid:durableId="745170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40A"/>
    <w:rsid w:val="000B3458"/>
    <w:rsid w:val="001315F8"/>
    <w:rsid w:val="001426CF"/>
    <w:rsid w:val="001C56B7"/>
    <w:rsid w:val="0024640A"/>
    <w:rsid w:val="00285DE1"/>
    <w:rsid w:val="002959F2"/>
    <w:rsid w:val="003C0B91"/>
    <w:rsid w:val="0065163E"/>
    <w:rsid w:val="00833E03"/>
    <w:rsid w:val="008D07AE"/>
    <w:rsid w:val="009A2156"/>
    <w:rsid w:val="00A43DE9"/>
    <w:rsid w:val="00BF0657"/>
    <w:rsid w:val="00C421D2"/>
    <w:rsid w:val="00D46BD9"/>
    <w:rsid w:val="00D86E0A"/>
    <w:rsid w:val="00D93F22"/>
    <w:rsid w:val="00E33FC1"/>
    <w:rsid w:val="00E74A81"/>
    <w:rsid w:val="00EE05BB"/>
    <w:rsid w:val="00EE08B3"/>
    <w:rsid w:val="00F71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E4A2D"/>
  <w15:chartTrackingRefBased/>
  <w15:docId w15:val="{78295530-7C97-46E3-A452-905D276E1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C56B7"/>
    <w:pPr>
      <w:spacing w:line="256" w:lineRule="auto"/>
    </w:pPr>
    <w:rPr>
      <w:rFonts w:cstheme="minorBidi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86E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C56B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86E0A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D86E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6E0A"/>
  </w:style>
  <w:style w:type="paragraph" w:styleId="Akapitzlist">
    <w:name w:val="List Paragraph"/>
    <w:basedOn w:val="Normalny"/>
    <w:uiPriority w:val="34"/>
    <w:qFormat/>
    <w:rsid w:val="001C56B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Default">
    <w:name w:val="Default"/>
    <w:rsid w:val="001C56B7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kern w:val="0"/>
      <w:sz w:val="24"/>
      <w:szCs w:val="24"/>
    </w:rPr>
  </w:style>
  <w:style w:type="table" w:styleId="Tabelasiatki5ciemnaakcent5">
    <w:name w:val="Grid Table 5 Dark Accent 5"/>
    <w:basedOn w:val="Standardowy"/>
    <w:uiPriority w:val="50"/>
    <w:rsid w:val="001C56B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elasiatki6kolorowaakcent5">
    <w:name w:val="Grid Table 6 Colorful Accent 5"/>
    <w:basedOn w:val="Standardowy"/>
    <w:uiPriority w:val="51"/>
    <w:rsid w:val="001C56B7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C56B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cze">
    <w:name w:val="Hyperlink"/>
    <w:basedOn w:val="Domylnaczcionkaakapitu"/>
    <w:semiHidden/>
    <w:unhideWhenUsed/>
    <w:rsid w:val="001C56B7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1C56B7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0"/>
      <w:lang w:eastAsia="zh-CN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1C56B7"/>
    <w:rPr>
      <w:rFonts w:ascii="Times New Roman" w:eastAsia="Times New Roman" w:hAnsi="Times New Roman" w:cs="Times New Roman"/>
      <w:kern w:val="0"/>
      <w:sz w:val="24"/>
      <w:szCs w:val="20"/>
      <w:lang w:eastAsia="zh-CN"/>
      <w14:ligatures w14:val="none"/>
    </w:rPr>
  </w:style>
  <w:style w:type="character" w:customStyle="1" w:styleId="adr">
    <w:name w:val="adr"/>
    <w:basedOn w:val="Domylnaczcionkaakapitu"/>
    <w:rsid w:val="00BF06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hyperlink" Target="mailto:info@ezus-tatry.eu" TargetMode="Externa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876</Words>
  <Characters>5261</Characters>
  <Application>Microsoft Office Word</Application>
  <DocSecurity>0</DocSecurity>
  <Lines>43</Lines>
  <Paragraphs>12</Paragraphs>
  <ScaleCrop>false</ScaleCrop>
  <Company/>
  <LinksUpToDate>false</LinksUpToDate>
  <CharactersWithSpaces>6125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EUWT TATRY</dc:creator>
  <cp:keywords/>
  <dc:description/>
  <cp:lastModifiedBy>EUWT TATRY</cp:lastModifiedBy>
  <cp:revision>13</cp:revision>
  <dcterms:created xsi:type="dcterms:W3CDTF">2023-09-19T18:25:00Z</dcterms:created>
  <dcterms:modified xsi:type="dcterms:W3CDTF">2023-09-19T18:48:00Z</dcterms:modified>
</cp:coreProperties>
</file>