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40F5" w14:textId="77777777" w:rsidR="00AD7307" w:rsidRPr="00AD7307" w:rsidRDefault="004D48EC" w:rsidP="00AD7307">
      <w:pPr>
        <w:jc w:val="center"/>
        <w:rPr>
          <w:rFonts w:ascii="Calibri" w:hAnsi="Calibri" w:cs="Calibri"/>
          <w:b/>
          <w:sz w:val="26"/>
          <w:szCs w:val="26"/>
          <w:lang w:val="sk-SK"/>
        </w:rPr>
      </w:pPr>
      <w:r w:rsidRPr="00AD7307">
        <w:rPr>
          <w:rFonts w:ascii="Calibri" w:hAnsi="Calibri" w:cs="Calibri"/>
          <w:b/>
          <w:sz w:val="26"/>
          <w:szCs w:val="26"/>
          <w:lang w:val="sk-SK"/>
        </w:rPr>
        <w:t xml:space="preserve">Zmluva o dielo </w:t>
      </w:r>
    </w:p>
    <w:p w14:paraId="60B90A41" w14:textId="129B2A4B" w:rsidR="004D48EC" w:rsidRPr="00A5145E" w:rsidRDefault="004D48EC" w:rsidP="00AD7307">
      <w:pPr>
        <w:jc w:val="center"/>
        <w:rPr>
          <w:rFonts w:ascii="Calibri" w:hAnsi="Calibri" w:cs="Calibri"/>
          <w:b/>
          <w:sz w:val="22"/>
          <w:szCs w:val="22"/>
          <w:lang w:val="sk-SK"/>
        </w:rPr>
      </w:pPr>
      <w:r w:rsidRPr="00A5145E">
        <w:rPr>
          <w:rFonts w:ascii="Calibri" w:hAnsi="Calibri" w:cs="Calibri"/>
          <w:b/>
          <w:sz w:val="22"/>
          <w:szCs w:val="22"/>
          <w:lang w:val="sk-SK"/>
        </w:rPr>
        <w:t xml:space="preserve">uzatvorená v zmysle § 536 a </w:t>
      </w:r>
      <w:proofErr w:type="spellStart"/>
      <w:r w:rsidRPr="00A5145E">
        <w:rPr>
          <w:rFonts w:ascii="Calibri" w:hAnsi="Calibri" w:cs="Calibri"/>
          <w:b/>
          <w:sz w:val="22"/>
          <w:szCs w:val="22"/>
          <w:lang w:val="sk-SK"/>
        </w:rPr>
        <w:t>nasl</w:t>
      </w:r>
      <w:proofErr w:type="spellEnd"/>
      <w:r w:rsidRPr="00A5145E">
        <w:rPr>
          <w:rFonts w:ascii="Calibri" w:hAnsi="Calibri" w:cs="Calibri"/>
          <w:b/>
          <w:sz w:val="22"/>
          <w:szCs w:val="22"/>
          <w:lang w:val="sk-SK"/>
        </w:rPr>
        <w:t>. zákona č. 513/1991 Zb. Obchodný zákonník</w:t>
      </w:r>
    </w:p>
    <w:p w14:paraId="35CB3CC0" w14:textId="77777777" w:rsidR="004D48EC" w:rsidRPr="00A5145E" w:rsidRDefault="004D48EC" w:rsidP="004D48EC">
      <w:pPr>
        <w:jc w:val="center"/>
        <w:rPr>
          <w:rFonts w:ascii="Calibri" w:hAnsi="Calibri" w:cs="Calibri"/>
          <w:b/>
          <w:sz w:val="22"/>
          <w:szCs w:val="22"/>
          <w:lang w:val="sk-SK"/>
        </w:rPr>
      </w:pPr>
      <w:r w:rsidRPr="00A5145E">
        <w:rPr>
          <w:rFonts w:ascii="Calibri" w:hAnsi="Calibri" w:cs="Calibri"/>
          <w:b/>
          <w:sz w:val="22"/>
          <w:szCs w:val="22"/>
          <w:lang w:val="sk-SK"/>
        </w:rPr>
        <w:t>v znení neskorších predpisov</w:t>
      </w:r>
    </w:p>
    <w:p w14:paraId="50E6631F" w14:textId="77777777" w:rsidR="004D48EC" w:rsidRPr="00A5145E" w:rsidRDefault="004D48EC" w:rsidP="004D48EC">
      <w:pPr>
        <w:rPr>
          <w:rFonts w:ascii="Calibri" w:hAnsi="Calibri" w:cs="Calibri"/>
          <w:sz w:val="22"/>
          <w:szCs w:val="22"/>
          <w:lang w:val="sk-SK"/>
        </w:rPr>
      </w:pPr>
    </w:p>
    <w:p w14:paraId="31758024" w14:textId="77777777" w:rsidR="00433147" w:rsidRPr="00A5145E" w:rsidRDefault="00433147" w:rsidP="00433147">
      <w:pPr>
        <w:rPr>
          <w:rFonts w:ascii="Calibri" w:hAnsi="Calibri" w:cs="Calibri"/>
          <w:b/>
          <w:sz w:val="22"/>
          <w:szCs w:val="22"/>
          <w:lang w:val="sk-SK"/>
        </w:rPr>
      </w:pPr>
      <w:r w:rsidRPr="00A5145E">
        <w:rPr>
          <w:rFonts w:ascii="Calibri" w:hAnsi="Calibri" w:cs="Calibri"/>
          <w:b/>
          <w:sz w:val="22"/>
          <w:szCs w:val="22"/>
          <w:lang w:val="sk-SK"/>
        </w:rPr>
        <w:t>Zmluvné strany:</w:t>
      </w:r>
    </w:p>
    <w:p w14:paraId="4A6E4D68" w14:textId="77777777" w:rsidR="00C468E4" w:rsidRDefault="00C468E4" w:rsidP="00C14120">
      <w:pPr>
        <w:rPr>
          <w:rFonts w:ascii="Calibri" w:hAnsi="Calibri" w:cs="Calibri"/>
          <w:sz w:val="22"/>
          <w:szCs w:val="22"/>
          <w:lang w:val="sk-SK"/>
        </w:rPr>
      </w:pPr>
    </w:p>
    <w:p w14:paraId="3B80E6A3" w14:textId="0CA01C92" w:rsidR="00C14120" w:rsidRPr="00C14120" w:rsidRDefault="00C14120" w:rsidP="00C14120">
      <w:pPr>
        <w:rPr>
          <w:rFonts w:ascii="Calibri" w:hAnsi="Calibri" w:cs="Calibri"/>
          <w:sz w:val="22"/>
          <w:szCs w:val="22"/>
          <w:lang w:val="sk-SK"/>
        </w:rPr>
      </w:pPr>
      <w:r>
        <w:rPr>
          <w:rFonts w:ascii="Calibri" w:hAnsi="Calibri" w:cs="Calibri"/>
          <w:sz w:val="22"/>
          <w:szCs w:val="22"/>
          <w:lang w:val="sk-SK"/>
        </w:rPr>
        <w:t>Obchodné meno</w:t>
      </w:r>
      <w:r w:rsidRPr="00C14120">
        <w:rPr>
          <w:rFonts w:ascii="Calibri" w:hAnsi="Calibri" w:cs="Calibri"/>
          <w:sz w:val="22"/>
          <w:szCs w:val="22"/>
          <w:lang w:val="sk-SK"/>
        </w:rPr>
        <w:t>:</w:t>
      </w:r>
      <w:r>
        <w:rPr>
          <w:rFonts w:ascii="Calibri" w:hAnsi="Calibri" w:cs="Calibri"/>
          <w:sz w:val="22"/>
          <w:szCs w:val="22"/>
          <w:lang w:val="sk-SK"/>
        </w:rPr>
        <w:tab/>
      </w:r>
      <w:r>
        <w:rPr>
          <w:rFonts w:ascii="Calibri" w:hAnsi="Calibri" w:cs="Calibri"/>
          <w:sz w:val="22"/>
          <w:szCs w:val="22"/>
          <w:lang w:val="sk-SK"/>
        </w:rPr>
        <w:tab/>
      </w:r>
      <w:r w:rsidR="00AD7307" w:rsidRPr="00AD7307">
        <w:rPr>
          <w:rFonts w:ascii="Calibri" w:hAnsi="Calibri" w:cs="Calibri"/>
          <w:sz w:val="22"/>
          <w:szCs w:val="22"/>
          <w:lang w:val="sk-SK"/>
        </w:rPr>
        <w:t xml:space="preserve">Mesto Spišská </w:t>
      </w:r>
      <w:r w:rsidR="00EA0CE6">
        <w:rPr>
          <w:rFonts w:ascii="Calibri" w:hAnsi="Calibri" w:cs="Calibri"/>
          <w:sz w:val="22"/>
          <w:szCs w:val="22"/>
          <w:lang w:val="sk-SK"/>
        </w:rPr>
        <w:t>Belá</w:t>
      </w:r>
    </w:p>
    <w:p w14:paraId="5B1CD547" w14:textId="4833FA3D" w:rsidR="00C14120" w:rsidRPr="00C14120" w:rsidRDefault="00C14120" w:rsidP="00C14120">
      <w:pPr>
        <w:rPr>
          <w:rFonts w:ascii="Calibri" w:hAnsi="Calibri" w:cs="Calibri"/>
          <w:sz w:val="22"/>
          <w:szCs w:val="22"/>
          <w:lang w:val="sk-SK"/>
        </w:rPr>
      </w:pPr>
      <w:r w:rsidRPr="00C14120">
        <w:rPr>
          <w:rFonts w:ascii="Calibri" w:hAnsi="Calibri" w:cs="Calibri"/>
          <w:sz w:val="22"/>
          <w:szCs w:val="22"/>
          <w:lang w:val="sk-SK"/>
        </w:rPr>
        <w:t xml:space="preserve">Sídlo: </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proofErr w:type="spellStart"/>
      <w:r w:rsidR="00EA0CE6">
        <w:rPr>
          <w:rFonts w:ascii="Calibri" w:hAnsi="Calibri" w:cs="Calibri"/>
          <w:sz w:val="22"/>
          <w:szCs w:val="22"/>
          <w:lang w:val="sk-SK"/>
        </w:rPr>
        <w:t>Petzvalova</w:t>
      </w:r>
      <w:proofErr w:type="spellEnd"/>
      <w:r w:rsidR="00EA0CE6">
        <w:rPr>
          <w:rFonts w:ascii="Calibri" w:hAnsi="Calibri" w:cs="Calibri"/>
          <w:sz w:val="22"/>
          <w:szCs w:val="22"/>
          <w:lang w:val="sk-SK"/>
        </w:rPr>
        <w:t xml:space="preserve"> 272/18, 059 01 Spišská Belá</w:t>
      </w:r>
    </w:p>
    <w:p w14:paraId="7C2EEB5E" w14:textId="05AA46F6" w:rsidR="00C14120" w:rsidRPr="00C14120" w:rsidRDefault="00C14120" w:rsidP="00C14120">
      <w:pPr>
        <w:rPr>
          <w:rFonts w:ascii="Calibri" w:hAnsi="Calibri" w:cs="Calibri"/>
          <w:sz w:val="22"/>
          <w:szCs w:val="22"/>
          <w:lang w:val="sk-SK"/>
        </w:rPr>
      </w:pPr>
      <w:r w:rsidRPr="00C14120">
        <w:rPr>
          <w:rFonts w:ascii="Calibri" w:hAnsi="Calibri" w:cs="Calibri"/>
          <w:sz w:val="22"/>
          <w:szCs w:val="22"/>
          <w:lang w:val="sk-SK"/>
        </w:rPr>
        <w:t xml:space="preserve">Štatutárny zástupca:  </w:t>
      </w:r>
      <w:r>
        <w:rPr>
          <w:rFonts w:ascii="Calibri" w:hAnsi="Calibri" w:cs="Calibri"/>
          <w:sz w:val="22"/>
          <w:szCs w:val="22"/>
          <w:lang w:val="sk-SK"/>
        </w:rPr>
        <w:tab/>
      </w:r>
      <w:r>
        <w:rPr>
          <w:rFonts w:ascii="Calibri" w:hAnsi="Calibri" w:cs="Calibri"/>
          <w:sz w:val="22"/>
          <w:szCs w:val="22"/>
          <w:lang w:val="sk-SK"/>
        </w:rPr>
        <w:tab/>
      </w:r>
      <w:r w:rsidR="00EA0CE6">
        <w:rPr>
          <w:rFonts w:ascii="Calibri" w:hAnsi="Calibri" w:cs="Calibri"/>
          <w:sz w:val="22"/>
          <w:szCs w:val="22"/>
          <w:lang w:val="sk-SK"/>
        </w:rPr>
        <w:t>Jozef Kuna, primátor</w:t>
      </w:r>
    </w:p>
    <w:p w14:paraId="2F08688A" w14:textId="44E02AB9" w:rsidR="00C14120" w:rsidRPr="00C14120" w:rsidRDefault="00C14120" w:rsidP="00C14120">
      <w:pPr>
        <w:rPr>
          <w:rFonts w:ascii="Calibri" w:hAnsi="Calibri" w:cs="Calibri"/>
          <w:sz w:val="22"/>
          <w:szCs w:val="22"/>
          <w:lang w:val="sk-SK"/>
        </w:rPr>
      </w:pPr>
      <w:r w:rsidRPr="00C14120">
        <w:rPr>
          <w:rFonts w:ascii="Calibri" w:hAnsi="Calibri" w:cs="Calibri"/>
          <w:sz w:val="22"/>
          <w:szCs w:val="22"/>
          <w:lang w:val="sk-SK"/>
        </w:rPr>
        <w:t>IČO:</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00EA0CE6" w:rsidRPr="00EA0CE6">
        <w:rPr>
          <w:rFonts w:ascii="Calibri" w:hAnsi="Calibri" w:cs="Calibri"/>
          <w:sz w:val="22"/>
          <w:szCs w:val="22"/>
          <w:lang w:val="sk-SK"/>
        </w:rPr>
        <w:t>00326518</w:t>
      </w:r>
    </w:p>
    <w:p w14:paraId="709F457B" w14:textId="63424F72" w:rsidR="00C14120" w:rsidRDefault="00C14120" w:rsidP="00C14120">
      <w:pPr>
        <w:rPr>
          <w:rFonts w:ascii="Calibri" w:hAnsi="Calibri" w:cs="Calibri"/>
          <w:sz w:val="22"/>
          <w:szCs w:val="22"/>
          <w:lang w:val="sk-SK"/>
        </w:rPr>
      </w:pPr>
      <w:r w:rsidRPr="00C14120">
        <w:rPr>
          <w:rFonts w:ascii="Calibri" w:hAnsi="Calibri" w:cs="Calibri"/>
          <w:sz w:val="22"/>
          <w:szCs w:val="22"/>
          <w:lang w:val="sk-SK"/>
        </w:rPr>
        <w:t>DIČ:</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00EA0CE6" w:rsidRPr="00EA0CE6">
        <w:rPr>
          <w:rFonts w:ascii="Calibri" w:hAnsi="Calibri" w:cs="Calibri"/>
          <w:sz w:val="22"/>
          <w:szCs w:val="22"/>
          <w:lang w:val="sk-SK"/>
        </w:rPr>
        <w:t>2020674953</w:t>
      </w:r>
    </w:p>
    <w:p w14:paraId="2939673C" w14:textId="21128A88" w:rsidR="007D46D5" w:rsidRDefault="007D46D5" w:rsidP="00C14120">
      <w:pPr>
        <w:rPr>
          <w:rFonts w:ascii="Calibri" w:hAnsi="Calibri" w:cs="Calibri"/>
          <w:sz w:val="22"/>
          <w:szCs w:val="22"/>
          <w:lang w:val="sk-SK"/>
        </w:rPr>
      </w:pPr>
      <w:r>
        <w:rPr>
          <w:rFonts w:ascii="Calibri" w:hAnsi="Calibri" w:cs="Calibri"/>
          <w:sz w:val="22"/>
          <w:szCs w:val="22"/>
          <w:lang w:val="sk-SK"/>
        </w:rPr>
        <w:t>IČ DPH:</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proofErr w:type="spellStart"/>
      <w:r>
        <w:rPr>
          <w:rFonts w:ascii="Calibri" w:hAnsi="Calibri" w:cs="Calibri"/>
          <w:sz w:val="22"/>
          <w:szCs w:val="22"/>
          <w:lang w:val="sk-SK"/>
        </w:rPr>
        <w:t>neplatca</w:t>
      </w:r>
      <w:proofErr w:type="spellEnd"/>
    </w:p>
    <w:p w14:paraId="5F593B60" w14:textId="1DAB91D0" w:rsidR="00EA0CE6" w:rsidRDefault="00EA0CE6" w:rsidP="00C14120">
      <w:pPr>
        <w:rPr>
          <w:rFonts w:ascii="Calibri" w:hAnsi="Calibri" w:cs="Calibri"/>
          <w:sz w:val="22"/>
          <w:szCs w:val="22"/>
          <w:lang w:val="sk-SK"/>
        </w:rPr>
      </w:pPr>
      <w:r>
        <w:rPr>
          <w:rFonts w:ascii="Calibri" w:hAnsi="Calibri" w:cs="Calibri"/>
          <w:sz w:val="22"/>
          <w:szCs w:val="22"/>
          <w:lang w:val="sk-SK"/>
        </w:rPr>
        <w:t>Bankové spojenie:</w:t>
      </w:r>
      <w:r>
        <w:rPr>
          <w:rFonts w:ascii="Calibri" w:hAnsi="Calibri" w:cs="Calibri"/>
          <w:sz w:val="22"/>
          <w:szCs w:val="22"/>
          <w:lang w:val="sk-SK"/>
        </w:rPr>
        <w:tab/>
      </w:r>
      <w:r>
        <w:rPr>
          <w:rFonts w:ascii="Calibri" w:hAnsi="Calibri" w:cs="Calibri"/>
          <w:sz w:val="22"/>
          <w:szCs w:val="22"/>
          <w:lang w:val="sk-SK"/>
        </w:rPr>
        <w:tab/>
      </w:r>
    </w:p>
    <w:p w14:paraId="5A059CF9" w14:textId="5BF22900" w:rsidR="00EA0CE6" w:rsidRDefault="00EA0CE6" w:rsidP="00C14120">
      <w:pPr>
        <w:rPr>
          <w:rFonts w:ascii="Calibri" w:hAnsi="Calibri" w:cs="Calibri"/>
          <w:sz w:val="22"/>
          <w:szCs w:val="22"/>
          <w:lang w:val="sk-SK"/>
        </w:rPr>
      </w:pPr>
      <w:r>
        <w:rPr>
          <w:rFonts w:ascii="Calibri" w:hAnsi="Calibri" w:cs="Calibri"/>
          <w:sz w:val="22"/>
          <w:szCs w:val="22"/>
          <w:lang w:val="sk-SK"/>
        </w:rPr>
        <w:t>IBAN:</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p>
    <w:p w14:paraId="1A3A43D6" w14:textId="545666E8" w:rsidR="00433147" w:rsidRPr="00865FDD" w:rsidRDefault="00433147" w:rsidP="00C14120">
      <w:pPr>
        <w:rPr>
          <w:rFonts w:ascii="Calibri" w:hAnsi="Calibri" w:cs="Calibri"/>
          <w:sz w:val="22"/>
          <w:szCs w:val="22"/>
          <w:lang w:val="sk-SK"/>
        </w:rPr>
      </w:pPr>
      <w:r w:rsidRPr="00865FDD">
        <w:rPr>
          <w:rFonts w:ascii="Calibri" w:hAnsi="Calibri" w:cs="Calibri"/>
          <w:sz w:val="22"/>
          <w:szCs w:val="22"/>
          <w:lang w:val="sk-SK"/>
        </w:rPr>
        <w:t>(ďalej v texte aj ako „objednávateľ“)</w:t>
      </w:r>
    </w:p>
    <w:p w14:paraId="484936D1" w14:textId="77777777" w:rsidR="00433147" w:rsidRPr="004E516F" w:rsidRDefault="00433147" w:rsidP="00433147">
      <w:pPr>
        <w:rPr>
          <w:rFonts w:ascii="Calibri" w:hAnsi="Calibri" w:cs="Calibri"/>
          <w:sz w:val="22"/>
          <w:szCs w:val="22"/>
          <w:lang w:val="sk-SK"/>
        </w:rPr>
      </w:pPr>
    </w:p>
    <w:p w14:paraId="3BC8D41B" w14:textId="77777777"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a</w:t>
      </w:r>
    </w:p>
    <w:p w14:paraId="227DE408" w14:textId="77777777" w:rsidR="00433147" w:rsidRPr="004E516F" w:rsidRDefault="00433147" w:rsidP="00433147">
      <w:pPr>
        <w:rPr>
          <w:rFonts w:ascii="Calibri" w:hAnsi="Calibri" w:cs="Calibri"/>
          <w:sz w:val="22"/>
          <w:szCs w:val="22"/>
          <w:lang w:val="sk-SK"/>
        </w:rPr>
      </w:pPr>
    </w:p>
    <w:p w14:paraId="2269886A" w14:textId="5FB0FECD" w:rsidR="00433147" w:rsidRPr="00B23B47" w:rsidRDefault="00433147" w:rsidP="008E372C">
      <w:pPr>
        <w:tabs>
          <w:tab w:val="left" w:pos="2694"/>
        </w:tabs>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 xml:space="preserve">Obchodné meno:           </w:t>
      </w:r>
      <w:r w:rsidR="008E372C" w:rsidRPr="00B23B47">
        <w:rPr>
          <w:rFonts w:ascii="Calibri" w:hAnsi="Calibri" w:cs="Calibri"/>
          <w:color w:val="000000" w:themeColor="text1"/>
          <w:sz w:val="22"/>
          <w:szCs w:val="22"/>
          <w:highlight w:val="yellow"/>
          <w:lang w:val="sk-SK"/>
        </w:rPr>
        <w:tab/>
      </w:r>
    </w:p>
    <w:p w14:paraId="45A2FCA3" w14:textId="415B43A1" w:rsidR="00433147" w:rsidRPr="00B23B47" w:rsidRDefault="00433147" w:rsidP="008E372C">
      <w:pPr>
        <w:tabs>
          <w:tab w:val="left" w:pos="2694"/>
        </w:tabs>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Sídlo:</w:t>
      </w:r>
      <w:r w:rsidRPr="00B23B47">
        <w:rPr>
          <w:rFonts w:ascii="Calibri" w:hAnsi="Calibri" w:cs="Calibri"/>
          <w:color w:val="000000" w:themeColor="text1"/>
          <w:sz w:val="22"/>
          <w:szCs w:val="22"/>
          <w:highlight w:val="yellow"/>
          <w:lang w:val="sk-SK"/>
        </w:rPr>
        <w:tab/>
        <w:t xml:space="preserve">                          </w:t>
      </w:r>
    </w:p>
    <w:p w14:paraId="18C2C08D" w14:textId="6D2FE1DE" w:rsidR="00433147" w:rsidRPr="00B23B47" w:rsidRDefault="00433147" w:rsidP="008E372C">
      <w:pPr>
        <w:tabs>
          <w:tab w:val="left" w:pos="2694"/>
        </w:tabs>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 xml:space="preserve">Štatutárny </w:t>
      </w:r>
      <w:r w:rsidR="00762870">
        <w:rPr>
          <w:rFonts w:ascii="Calibri" w:hAnsi="Calibri" w:cs="Calibri"/>
          <w:color w:val="000000" w:themeColor="text1"/>
          <w:sz w:val="22"/>
          <w:szCs w:val="22"/>
          <w:highlight w:val="yellow"/>
          <w:lang w:val="sk-SK"/>
        </w:rPr>
        <w:t>zástupca</w:t>
      </w:r>
      <w:r w:rsidRPr="00B23B47">
        <w:rPr>
          <w:rFonts w:ascii="Calibri" w:hAnsi="Calibri" w:cs="Calibri"/>
          <w:color w:val="000000" w:themeColor="text1"/>
          <w:sz w:val="22"/>
          <w:szCs w:val="22"/>
          <w:highlight w:val="yellow"/>
          <w:lang w:val="sk-SK"/>
        </w:rPr>
        <w:t>:</w:t>
      </w:r>
      <w:r w:rsidRPr="00B23B47">
        <w:rPr>
          <w:rFonts w:ascii="Calibri" w:hAnsi="Calibri" w:cs="Calibri"/>
          <w:color w:val="000000" w:themeColor="text1"/>
          <w:sz w:val="22"/>
          <w:szCs w:val="22"/>
          <w:highlight w:val="yellow"/>
          <w:lang w:val="sk-SK"/>
        </w:rPr>
        <w:tab/>
        <w:t xml:space="preserve">   </w:t>
      </w:r>
    </w:p>
    <w:p w14:paraId="026191B5" w14:textId="28F76FBD" w:rsidR="00433147" w:rsidRPr="00B23B47" w:rsidRDefault="00433147" w:rsidP="008E372C">
      <w:pPr>
        <w:tabs>
          <w:tab w:val="left" w:pos="2694"/>
        </w:tabs>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IČO:</w:t>
      </w:r>
      <w:r w:rsidRPr="00B23B47">
        <w:rPr>
          <w:rFonts w:ascii="Calibri" w:hAnsi="Calibri" w:cs="Calibri"/>
          <w:color w:val="000000" w:themeColor="text1"/>
          <w:sz w:val="22"/>
          <w:szCs w:val="22"/>
          <w:highlight w:val="yellow"/>
          <w:lang w:val="sk-SK"/>
        </w:rPr>
        <w:tab/>
        <w:t xml:space="preserve">   </w:t>
      </w:r>
    </w:p>
    <w:p w14:paraId="4B4D3F6E" w14:textId="4764047E" w:rsidR="00762870" w:rsidRDefault="00762870" w:rsidP="008E372C">
      <w:pPr>
        <w:tabs>
          <w:tab w:val="left" w:pos="2694"/>
        </w:tabs>
        <w:rPr>
          <w:rFonts w:ascii="Calibri" w:hAnsi="Calibri" w:cs="Calibri"/>
          <w:color w:val="000000" w:themeColor="text1"/>
          <w:sz w:val="22"/>
          <w:szCs w:val="22"/>
          <w:highlight w:val="yellow"/>
          <w:lang w:val="sk-SK"/>
        </w:rPr>
      </w:pPr>
      <w:r>
        <w:rPr>
          <w:rFonts w:ascii="Calibri" w:hAnsi="Calibri" w:cs="Calibri"/>
          <w:color w:val="000000" w:themeColor="text1"/>
          <w:sz w:val="22"/>
          <w:szCs w:val="22"/>
          <w:highlight w:val="yellow"/>
          <w:lang w:val="sk-SK"/>
        </w:rPr>
        <w:t>DIČ:</w:t>
      </w:r>
      <w:r>
        <w:rPr>
          <w:rFonts w:ascii="Calibri" w:hAnsi="Calibri" w:cs="Calibri"/>
          <w:color w:val="000000" w:themeColor="text1"/>
          <w:sz w:val="22"/>
          <w:szCs w:val="22"/>
          <w:highlight w:val="yellow"/>
          <w:lang w:val="sk-SK"/>
        </w:rPr>
        <w:tab/>
      </w:r>
    </w:p>
    <w:p w14:paraId="741F6DDF" w14:textId="60F8FEA1" w:rsidR="00433147" w:rsidRPr="00B23B47" w:rsidRDefault="00433147" w:rsidP="008E372C">
      <w:pPr>
        <w:tabs>
          <w:tab w:val="left" w:pos="2694"/>
        </w:tabs>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IČ DPH:</w:t>
      </w:r>
      <w:r w:rsidRPr="00B23B47">
        <w:rPr>
          <w:rFonts w:ascii="Calibri" w:hAnsi="Calibri" w:cs="Calibri"/>
          <w:color w:val="000000" w:themeColor="text1"/>
          <w:sz w:val="22"/>
          <w:szCs w:val="22"/>
          <w:highlight w:val="yellow"/>
          <w:lang w:val="sk-SK"/>
        </w:rPr>
        <w:tab/>
        <w:t xml:space="preserve">   </w:t>
      </w:r>
    </w:p>
    <w:p w14:paraId="697A787F" w14:textId="77777777" w:rsidR="00EA0CE6" w:rsidRDefault="00433147" w:rsidP="00762870">
      <w:pPr>
        <w:tabs>
          <w:tab w:val="left" w:pos="2694"/>
        </w:tabs>
        <w:spacing w:line="240" w:lineRule="atLeast"/>
        <w:jc w:val="both"/>
        <w:rPr>
          <w:rFonts w:ascii="Calibri" w:hAnsi="Calibri" w:cs="Calibri"/>
          <w:color w:val="000000" w:themeColor="text1"/>
          <w:sz w:val="22"/>
          <w:szCs w:val="22"/>
          <w:highlight w:val="yellow"/>
          <w:lang w:val="sk-SK"/>
        </w:rPr>
      </w:pPr>
      <w:r w:rsidRPr="00B23B47">
        <w:rPr>
          <w:rFonts w:ascii="Calibri" w:hAnsi="Calibri" w:cs="Calibri"/>
          <w:color w:val="000000" w:themeColor="text1"/>
          <w:sz w:val="22"/>
          <w:szCs w:val="22"/>
          <w:highlight w:val="yellow"/>
          <w:lang w:val="sk-SK"/>
        </w:rPr>
        <w:t>Bankové spojenie</w:t>
      </w:r>
      <w:r w:rsidR="00AD7307" w:rsidRPr="00B23B47">
        <w:rPr>
          <w:rFonts w:ascii="Calibri" w:hAnsi="Calibri" w:cs="Calibri"/>
          <w:color w:val="000000" w:themeColor="text1"/>
          <w:sz w:val="22"/>
          <w:szCs w:val="22"/>
          <w:highlight w:val="yellow"/>
          <w:lang w:val="sk-SK"/>
        </w:rPr>
        <w:t xml:space="preserve"> </w:t>
      </w:r>
    </w:p>
    <w:p w14:paraId="2E097AC4" w14:textId="78B31209" w:rsidR="00433147" w:rsidRPr="00B23B47" w:rsidRDefault="00AD7307" w:rsidP="00762870">
      <w:pPr>
        <w:tabs>
          <w:tab w:val="left" w:pos="2694"/>
        </w:tabs>
        <w:spacing w:line="240" w:lineRule="atLeast"/>
        <w:jc w:val="both"/>
        <w:rPr>
          <w:rFonts w:ascii="Calibri" w:hAnsi="Calibri" w:cs="Calibri"/>
          <w:b/>
          <w:color w:val="000000" w:themeColor="text1"/>
          <w:sz w:val="22"/>
          <w:szCs w:val="22"/>
          <w:lang w:val="sk-SK"/>
        </w:rPr>
      </w:pPr>
      <w:r w:rsidRPr="00B23B47">
        <w:rPr>
          <w:rFonts w:ascii="Calibri" w:hAnsi="Calibri" w:cs="Calibri"/>
          <w:color w:val="000000" w:themeColor="text1"/>
          <w:sz w:val="22"/>
          <w:szCs w:val="22"/>
          <w:highlight w:val="yellow"/>
          <w:lang w:val="sk-SK"/>
        </w:rPr>
        <w:t>IBA</w:t>
      </w:r>
      <w:r w:rsidR="008E372C" w:rsidRPr="00B23B47">
        <w:rPr>
          <w:rFonts w:ascii="Calibri" w:hAnsi="Calibri" w:cs="Calibri"/>
          <w:color w:val="000000" w:themeColor="text1"/>
          <w:sz w:val="22"/>
          <w:szCs w:val="22"/>
          <w:highlight w:val="yellow"/>
          <w:lang w:val="sk-SK"/>
        </w:rPr>
        <w:t>N</w:t>
      </w:r>
      <w:r w:rsidR="00433147" w:rsidRPr="00B23B47">
        <w:rPr>
          <w:rFonts w:ascii="Calibri" w:hAnsi="Calibri" w:cs="Calibri"/>
          <w:color w:val="000000" w:themeColor="text1"/>
          <w:sz w:val="22"/>
          <w:szCs w:val="22"/>
          <w:highlight w:val="yellow"/>
          <w:lang w:val="sk-SK"/>
        </w:rPr>
        <w:t xml:space="preserve">: </w:t>
      </w:r>
      <w:r w:rsidR="008E372C" w:rsidRPr="00B23B47">
        <w:rPr>
          <w:rFonts w:ascii="Calibri" w:hAnsi="Calibri" w:cs="Calibri"/>
          <w:color w:val="000000" w:themeColor="text1"/>
          <w:sz w:val="22"/>
          <w:szCs w:val="22"/>
          <w:highlight w:val="yellow"/>
          <w:lang w:val="sk-SK"/>
        </w:rPr>
        <w:tab/>
      </w:r>
    </w:p>
    <w:p w14:paraId="3CB78FB0" w14:textId="0516BCD2" w:rsidR="00433147" w:rsidRPr="004E516F" w:rsidRDefault="00433147" w:rsidP="00433147">
      <w:pPr>
        <w:rPr>
          <w:rFonts w:ascii="Calibri" w:hAnsi="Calibri" w:cs="Calibri"/>
          <w:sz w:val="22"/>
          <w:szCs w:val="22"/>
          <w:lang w:val="sk-SK"/>
        </w:rPr>
      </w:pPr>
      <w:r w:rsidRPr="004E516F">
        <w:rPr>
          <w:rFonts w:ascii="Calibri" w:hAnsi="Calibri" w:cs="Calibri"/>
          <w:sz w:val="22"/>
          <w:szCs w:val="22"/>
          <w:lang w:val="sk-SK"/>
        </w:rPr>
        <w:t>(ďalej v texte aj ako „zhotoviteľ“)</w:t>
      </w:r>
    </w:p>
    <w:p w14:paraId="2CDA7CBC" w14:textId="10B3B3E8" w:rsidR="00433147" w:rsidRDefault="00433147" w:rsidP="00433147">
      <w:pPr>
        <w:jc w:val="center"/>
        <w:rPr>
          <w:rFonts w:ascii="Calibri" w:hAnsi="Calibri" w:cs="Calibri"/>
          <w:b/>
          <w:sz w:val="22"/>
          <w:szCs w:val="22"/>
          <w:lang w:val="sk-SK"/>
        </w:rPr>
      </w:pPr>
    </w:p>
    <w:p w14:paraId="590995C2" w14:textId="77777777" w:rsidR="00EA0CE6" w:rsidRPr="004E516F" w:rsidRDefault="00EA0CE6" w:rsidP="00433147">
      <w:pPr>
        <w:jc w:val="center"/>
        <w:rPr>
          <w:rFonts w:ascii="Calibri" w:hAnsi="Calibri" w:cs="Calibri"/>
          <w:b/>
          <w:sz w:val="22"/>
          <w:szCs w:val="22"/>
          <w:lang w:val="sk-SK"/>
        </w:rPr>
      </w:pPr>
    </w:p>
    <w:p w14:paraId="76D331AF" w14:textId="1F2605A8" w:rsidR="00EA0CE6" w:rsidRPr="00EA0CE6" w:rsidRDefault="00433147" w:rsidP="00EA0CE6">
      <w:pPr>
        <w:jc w:val="center"/>
        <w:rPr>
          <w:rFonts w:ascii="Calibri" w:hAnsi="Calibri" w:cs="Calibri"/>
          <w:b/>
          <w:sz w:val="22"/>
          <w:szCs w:val="22"/>
          <w:lang w:val="sk-SK"/>
        </w:rPr>
      </w:pPr>
      <w:r w:rsidRPr="004E516F">
        <w:rPr>
          <w:rFonts w:ascii="Calibri" w:hAnsi="Calibri" w:cs="Calibri"/>
          <w:b/>
          <w:sz w:val="22"/>
          <w:szCs w:val="22"/>
          <w:lang w:val="sk-SK"/>
        </w:rPr>
        <w:t>Čl. 1.  Východiskové údaje</w:t>
      </w:r>
    </w:p>
    <w:p w14:paraId="14F2688F" w14:textId="3A2FEA6B" w:rsidR="00433147" w:rsidRPr="004E516F" w:rsidRDefault="00433147" w:rsidP="00433147">
      <w:pPr>
        <w:spacing w:before="120"/>
        <w:ind w:left="2124" w:hanging="2124"/>
        <w:rPr>
          <w:rFonts w:ascii="Calibri" w:hAnsi="Calibri" w:cs="Calibri"/>
          <w:sz w:val="22"/>
          <w:szCs w:val="22"/>
          <w:lang w:val="sk-SK"/>
        </w:rPr>
      </w:pPr>
      <w:r w:rsidRPr="004E516F">
        <w:rPr>
          <w:rFonts w:ascii="Calibri" w:hAnsi="Calibri" w:cs="Calibri"/>
          <w:b/>
          <w:sz w:val="22"/>
          <w:szCs w:val="22"/>
          <w:lang w:val="sk-SK"/>
        </w:rPr>
        <w:t>Názov stavby:</w:t>
      </w:r>
      <w:r w:rsidRPr="004E516F">
        <w:rPr>
          <w:rFonts w:ascii="Calibri" w:hAnsi="Calibri" w:cs="Calibri"/>
          <w:b/>
          <w:sz w:val="22"/>
          <w:szCs w:val="22"/>
          <w:lang w:val="sk-SK"/>
        </w:rPr>
        <w:tab/>
      </w:r>
      <w:r w:rsidR="009043B8">
        <w:rPr>
          <w:rFonts w:ascii="Calibri" w:eastAsia="Times New Roman" w:hAnsi="Calibri" w:cs="Calibri"/>
          <w:color w:val="212121"/>
          <w:sz w:val="22"/>
          <w:szCs w:val="22"/>
          <w:lang w:val="sk-SK"/>
        </w:rPr>
        <w:t>Komunitná záhrada v meste Spišská Belá</w:t>
      </w:r>
      <w:r w:rsidR="00170AA7">
        <w:rPr>
          <w:rFonts w:ascii="Calibri" w:eastAsia="Times New Roman" w:hAnsi="Calibri" w:cs="Calibri"/>
          <w:color w:val="212121"/>
          <w:sz w:val="22"/>
          <w:szCs w:val="22"/>
          <w:lang w:val="sk-SK"/>
        </w:rPr>
        <w:t xml:space="preserve"> – I. etapa</w:t>
      </w:r>
    </w:p>
    <w:p w14:paraId="32A1F664" w14:textId="216A78B0" w:rsidR="00433147" w:rsidRPr="004E516F" w:rsidRDefault="00433147" w:rsidP="00433147">
      <w:pPr>
        <w:spacing w:before="120"/>
        <w:rPr>
          <w:rFonts w:ascii="Calibri" w:hAnsi="Calibri" w:cs="Calibri"/>
          <w:sz w:val="22"/>
          <w:szCs w:val="22"/>
          <w:lang w:val="sk-SK"/>
        </w:rPr>
      </w:pPr>
      <w:r w:rsidRPr="004E516F">
        <w:rPr>
          <w:rFonts w:ascii="Calibri" w:hAnsi="Calibri" w:cs="Calibri"/>
          <w:b/>
          <w:sz w:val="22"/>
          <w:szCs w:val="22"/>
          <w:lang w:val="sk-SK"/>
        </w:rPr>
        <w:t>Investor stavby:</w:t>
      </w:r>
      <w:r w:rsidRPr="004E516F">
        <w:rPr>
          <w:rFonts w:ascii="Calibri" w:hAnsi="Calibri" w:cs="Calibri"/>
          <w:b/>
          <w:sz w:val="22"/>
          <w:szCs w:val="22"/>
          <w:lang w:val="sk-SK"/>
        </w:rPr>
        <w:tab/>
      </w:r>
      <w:r w:rsidR="00AD7307">
        <w:rPr>
          <w:rFonts w:ascii="Calibri" w:hAnsi="Calibri" w:cs="Calibri"/>
          <w:sz w:val="22"/>
          <w:szCs w:val="22"/>
          <w:lang w:val="sk-SK"/>
        </w:rPr>
        <w:t xml:space="preserve">Mesto Spišská </w:t>
      </w:r>
      <w:r w:rsidR="00EA0CE6">
        <w:rPr>
          <w:rFonts w:ascii="Calibri" w:hAnsi="Calibri" w:cs="Calibri"/>
          <w:sz w:val="22"/>
          <w:szCs w:val="22"/>
          <w:lang w:val="sk-SK"/>
        </w:rPr>
        <w:t>Belá</w:t>
      </w:r>
    </w:p>
    <w:p w14:paraId="0A7615E6" w14:textId="0EECCE46" w:rsidR="00433147" w:rsidRPr="004E516F" w:rsidRDefault="00433147" w:rsidP="00433147">
      <w:pPr>
        <w:spacing w:before="120"/>
        <w:rPr>
          <w:rFonts w:ascii="Calibri" w:hAnsi="Calibri" w:cs="Calibri"/>
          <w:sz w:val="22"/>
          <w:szCs w:val="22"/>
          <w:lang w:val="sk-SK"/>
        </w:rPr>
      </w:pPr>
      <w:r w:rsidRPr="004E516F">
        <w:rPr>
          <w:rFonts w:ascii="Calibri" w:hAnsi="Calibri" w:cs="Calibri"/>
          <w:b/>
          <w:sz w:val="22"/>
          <w:szCs w:val="22"/>
          <w:lang w:val="sk-SK"/>
        </w:rPr>
        <w:t>Miesto stavby:</w:t>
      </w:r>
      <w:r w:rsidRPr="004E516F">
        <w:rPr>
          <w:rFonts w:ascii="Calibri" w:hAnsi="Calibri" w:cs="Calibri"/>
          <w:b/>
          <w:sz w:val="22"/>
          <w:szCs w:val="22"/>
          <w:lang w:val="sk-SK"/>
        </w:rPr>
        <w:tab/>
      </w:r>
      <w:r w:rsidRPr="004E516F">
        <w:rPr>
          <w:rFonts w:ascii="Calibri" w:hAnsi="Calibri" w:cs="Calibri"/>
          <w:b/>
          <w:sz w:val="22"/>
          <w:szCs w:val="22"/>
          <w:lang w:val="sk-SK"/>
        </w:rPr>
        <w:tab/>
      </w:r>
      <w:r w:rsidR="00AD7307" w:rsidRPr="00AD7307">
        <w:rPr>
          <w:rFonts w:ascii="Calibri" w:hAnsi="Calibri" w:cs="Calibri"/>
          <w:sz w:val="22"/>
          <w:szCs w:val="22"/>
          <w:lang w:val="sk-SK"/>
        </w:rPr>
        <w:t xml:space="preserve">Mesto </w:t>
      </w:r>
      <w:r w:rsidR="00EA0CE6">
        <w:rPr>
          <w:rFonts w:ascii="Calibri" w:hAnsi="Calibri" w:cs="Calibri"/>
          <w:sz w:val="22"/>
          <w:szCs w:val="22"/>
          <w:lang w:val="sk-SK"/>
        </w:rPr>
        <w:t>Spišská Belá</w:t>
      </w:r>
      <w:r w:rsidR="00AD7307">
        <w:rPr>
          <w:rFonts w:ascii="Calibri" w:hAnsi="Calibri" w:cs="Calibri"/>
          <w:sz w:val="22"/>
          <w:szCs w:val="22"/>
          <w:lang w:val="sk-SK"/>
        </w:rPr>
        <w:t>, parcel</w:t>
      </w:r>
      <w:r w:rsidR="0047547D">
        <w:rPr>
          <w:rFonts w:ascii="Calibri" w:hAnsi="Calibri" w:cs="Calibri"/>
          <w:sz w:val="22"/>
          <w:szCs w:val="22"/>
          <w:lang w:val="sk-SK"/>
        </w:rPr>
        <w:t>y v zmysle PD</w:t>
      </w:r>
      <w:r w:rsidR="00AD7307" w:rsidRPr="00AD7307">
        <w:rPr>
          <w:rFonts w:ascii="Calibri" w:hAnsi="Calibri" w:cs="Calibri"/>
          <w:sz w:val="22"/>
          <w:szCs w:val="22"/>
          <w:lang w:val="sk-SK"/>
        </w:rPr>
        <w:t xml:space="preserve"> v katastrálnom území Spišská </w:t>
      </w:r>
      <w:r w:rsidR="00EA0CE6">
        <w:rPr>
          <w:rFonts w:ascii="Calibri" w:hAnsi="Calibri" w:cs="Calibri"/>
          <w:sz w:val="22"/>
          <w:szCs w:val="22"/>
          <w:lang w:val="sk-SK"/>
        </w:rPr>
        <w:t>Belá</w:t>
      </w:r>
    </w:p>
    <w:p w14:paraId="0D1D25D0" w14:textId="5ED9086D" w:rsidR="00433147" w:rsidRDefault="00762870" w:rsidP="00A93362">
      <w:pPr>
        <w:spacing w:before="120"/>
        <w:jc w:val="both"/>
        <w:rPr>
          <w:rFonts w:ascii="Calibri" w:hAnsi="Calibri" w:cs="Calibri"/>
          <w:bCs/>
          <w:sz w:val="22"/>
          <w:szCs w:val="22"/>
          <w:lang w:val="sk-SK"/>
        </w:rPr>
      </w:pPr>
      <w:r>
        <w:rPr>
          <w:rFonts w:ascii="Calibri" w:hAnsi="Calibri" w:cs="Calibri"/>
          <w:b/>
          <w:sz w:val="22"/>
          <w:szCs w:val="22"/>
          <w:lang w:val="sk-SK"/>
        </w:rPr>
        <w:t>Zákazka</w:t>
      </w:r>
      <w:r w:rsidR="003828EC">
        <w:rPr>
          <w:rFonts w:ascii="Calibri" w:hAnsi="Calibri" w:cs="Calibri"/>
          <w:b/>
          <w:sz w:val="22"/>
          <w:szCs w:val="22"/>
          <w:lang w:val="sk-SK"/>
        </w:rPr>
        <w:tab/>
      </w:r>
      <w:r w:rsidR="008F6FA6">
        <w:rPr>
          <w:rFonts w:ascii="Calibri" w:hAnsi="Calibri" w:cs="Calibri"/>
          <w:b/>
          <w:sz w:val="22"/>
          <w:szCs w:val="22"/>
          <w:lang w:val="sk-SK"/>
        </w:rPr>
        <w:tab/>
      </w:r>
      <w:r w:rsidR="00EA0CE6">
        <w:rPr>
          <w:rFonts w:ascii="Calibri" w:hAnsi="Calibri" w:cs="Calibri"/>
          <w:bCs/>
          <w:sz w:val="22"/>
          <w:szCs w:val="22"/>
          <w:lang w:val="sk-SK"/>
        </w:rPr>
        <w:t>Z</w:t>
      </w:r>
      <w:r>
        <w:rPr>
          <w:rFonts w:ascii="Calibri" w:hAnsi="Calibri" w:cs="Calibri"/>
          <w:bCs/>
          <w:sz w:val="22"/>
          <w:szCs w:val="22"/>
          <w:lang w:val="sk-SK"/>
        </w:rPr>
        <w:t xml:space="preserve">ákazka s nízkou hodnotou </w:t>
      </w:r>
      <w:r w:rsidR="003828EC" w:rsidRPr="00A93362">
        <w:rPr>
          <w:rFonts w:ascii="Calibri" w:hAnsi="Calibri" w:cs="Calibri"/>
          <w:bCs/>
          <w:sz w:val="22"/>
          <w:szCs w:val="22"/>
          <w:lang w:val="sk-SK"/>
        </w:rPr>
        <w:t xml:space="preserve">podľa  §117 zákona č. 343/2015 </w:t>
      </w:r>
      <w:proofErr w:type="spellStart"/>
      <w:r w:rsidR="003828EC" w:rsidRPr="00A93362">
        <w:rPr>
          <w:rFonts w:ascii="Calibri" w:hAnsi="Calibri" w:cs="Calibri"/>
          <w:bCs/>
          <w:sz w:val="22"/>
          <w:szCs w:val="22"/>
          <w:lang w:val="sk-SK"/>
        </w:rPr>
        <w:t>Z.z</w:t>
      </w:r>
      <w:proofErr w:type="spellEnd"/>
      <w:r w:rsidR="003828EC" w:rsidRPr="00A93362">
        <w:rPr>
          <w:rFonts w:ascii="Calibri" w:hAnsi="Calibri" w:cs="Calibri"/>
          <w:bCs/>
          <w:sz w:val="22"/>
          <w:szCs w:val="22"/>
          <w:lang w:val="sk-SK"/>
        </w:rPr>
        <w:t>.</w:t>
      </w:r>
      <w:r w:rsidR="00A93362">
        <w:rPr>
          <w:rFonts w:ascii="Calibri" w:hAnsi="Calibri" w:cs="Calibri"/>
          <w:bCs/>
          <w:sz w:val="22"/>
          <w:szCs w:val="22"/>
          <w:lang w:val="sk-SK"/>
        </w:rPr>
        <w:t xml:space="preserve"> o verejnom obstarávaní</w:t>
      </w:r>
    </w:p>
    <w:p w14:paraId="684528FE" w14:textId="58B5E0CB" w:rsidR="00757986" w:rsidRPr="00757986" w:rsidRDefault="00757986" w:rsidP="00757986">
      <w:pPr>
        <w:spacing w:before="120"/>
        <w:ind w:left="2124" w:hanging="2124"/>
        <w:jc w:val="both"/>
        <w:rPr>
          <w:rFonts w:ascii="Calibri" w:hAnsi="Calibri" w:cs="Calibri"/>
          <w:bCs/>
          <w:sz w:val="22"/>
          <w:szCs w:val="22"/>
          <w:lang w:val="sk-SK"/>
        </w:rPr>
      </w:pPr>
      <w:r>
        <w:rPr>
          <w:rFonts w:ascii="Calibri" w:hAnsi="Calibri" w:cs="Calibri"/>
          <w:b/>
          <w:sz w:val="22"/>
          <w:szCs w:val="22"/>
          <w:lang w:val="sk-SK"/>
        </w:rPr>
        <w:t>Financovanie:</w:t>
      </w:r>
      <w:r>
        <w:rPr>
          <w:rFonts w:ascii="Calibri" w:hAnsi="Calibri" w:cs="Calibri"/>
          <w:b/>
          <w:sz w:val="22"/>
          <w:szCs w:val="22"/>
          <w:lang w:val="sk-SK"/>
        </w:rPr>
        <w:tab/>
      </w:r>
      <w:r w:rsidR="00EA0CE6">
        <w:rPr>
          <w:rFonts w:ascii="Calibri" w:hAnsi="Calibri" w:cs="Calibri"/>
          <w:bCs/>
          <w:sz w:val="22"/>
          <w:szCs w:val="22"/>
          <w:lang w:val="sk-SK"/>
        </w:rPr>
        <w:t>Gran</w:t>
      </w:r>
      <w:r w:rsidR="00DF72C8">
        <w:rPr>
          <w:rFonts w:ascii="Calibri" w:hAnsi="Calibri" w:cs="Calibri"/>
          <w:bCs/>
          <w:sz w:val="22"/>
          <w:szCs w:val="22"/>
          <w:lang w:val="sk-SK"/>
        </w:rPr>
        <w:t>t</w:t>
      </w:r>
      <w:r w:rsidR="00EA0CE6">
        <w:rPr>
          <w:rFonts w:ascii="Calibri" w:hAnsi="Calibri" w:cs="Calibri"/>
          <w:bCs/>
          <w:sz w:val="22"/>
          <w:szCs w:val="22"/>
          <w:lang w:val="sk-SK"/>
        </w:rPr>
        <w:t>y EHP / Nórske granty</w:t>
      </w:r>
      <w:r>
        <w:rPr>
          <w:rFonts w:ascii="Calibri" w:hAnsi="Calibri" w:cs="Calibri"/>
          <w:bCs/>
          <w:sz w:val="22"/>
          <w:szCs w:val="22"/>
          <w:lang w:val="sk-SK"/>
        </w:rPr>
        <w:t xml:space="preserve">, ŠR v rámci projektu </w:t>
      </w:r>
      <w:r w:rsidRPr="00534B38">
        <w:rPr>
          <w:rFonts w:ascii="Calibri" w:hAnsi="Calibri" w:cs="Calibri"/>
          <w:bCs/>
          <w:sz w:val="22"/>
          <w:szCs w:val="22"/>
          <w:lang w:val="sk-SK"/>
        </w:rPr>
        <w:t>„</w:t>
      </w:r>
      <w:proofErr w:type="spellStart"/>
      <w:r w:rsidR="00534B38" w:rsidRPr="00534B38">
        <w:rPr>
          <w:rFonts w:ascii="Calibri" w:hAnsi="Calibri" w:cs="Calibri"/>
          <w:bCs/>
          <w:sz w:val="22"/>
          <w:szCs w:val="22"/>
          <w:lang w:val="sk-SK"/>
        </w:rPr>
        <w:t>SpoluBližšie</w:t>
      </w:r>
      <w:proofErr w:type="spellEnd"/>
      <w:r w:rsidR="00534B38" w:rsidRPr="00534B38">
        <w:rPr>
          <w:rFonts w:ascii="Calibri" w:hAnsi="Calibri" w:cs="Calibri"/>
          <w:bCs/>
          <w:sz w:val="22"/>
          <w:szCs w:val="22"/>
          <w:lang w:val="sk-SK"/>
        </w:rPr>
        <w:t xml:space="preserve"> (LDI01003)</w:t>
      </w:r>
      <w:r w:rsidRPr="00534B38">
        <w:rPr>
          <w:rFonts w:ascii="Calibri" w:hAnsi="Calibri" w:cs="Calibri"/>
          <w:bCs/>
          <w:sz w:val="22"/>
          <w:szCs w:val="22"/>
          <w:lang w:val="sk-SK"/>
        </w:rPr>
        <w:t>“</w:t>
      </w:r>
      <w:r>
        <w:rPr>
          <w:rFonts w:ascii="Calibri" w:hAnsi="Calibri" w:cs="Calibri"/>
          <w:bCs/>
          <w:sz w:val="22"/>
          <w:szCs w:val="22"/>
          <w:lang w:val="sk-SK"/>
        </w:rPr>
        <w:t xml:space="preserve"> </w:t>
      </w:r>
    </w:p>
    <w:p w14:paraId="32404699" w14:textId="77777777" w:rsidR="004D48EC" w:rsidRPr="00A84AF0" w:rsidRDefault="004D48EC" w:rsidP="004D48EC">
      <w:pPr>
        <w:rPr>
          <w:rFonts w:ascii="Calibri" w:hAnsi="Calibri" w:cs="Calibri"/>
          <w:b/>
          <w:sz w:val="22"/>
          <w:szCs w:val="22"/>
          <w:lang w:val="sk-SK"/>
        </w:rPr>
      </w:pPr>
    </w:p>
    <w:p w14:paraId="66E13199" w14:textId="77777777" w:rsidR="004D48EC" w:rsidRPr="00A5145E" w:rsidRDefault="00170968" w:rsidP="00A5145E">
      <w:pPr>
        <w:shd w:val="clear" w:color="auto" w:fill="FFFFFF"/>
        <w:tabs>
          <w:tab w:val="left" w:pos="1781"/>
        </w:tabs>
        <w:spacing w:before="221"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2. Predmet plnenia</w:t>
      </w:r>
    </w:p>
    <w:p w14:paraId="6CEC51E1" w14:textId="278E0830" w:rsidR="00D92EC7" w:rsidRDefault="00433147">
      <w:pPr>
        <w:pStyle w:val="Odsekzoznamu"/>
        <w:numPr>
          <w:ilvl w:val="1"/>
          <w:numId w:val="9"/>
        </w:numPr>
        <w:shd w:val="clear" w:color="auto" w:fill="FFFFFF"/>
        <w:spacing w:before="120"/>
        <w:ind w:left="567" w:hanging="567"/>
        <w:jc w:val="both"/>
        <w:rPr>
          <w:rFonts w:cs="Calibri"/>
        </w:rPr>
      </w:pPr>
      <w:r w:rsidRPr="00D92EC7">
        <w:rPr>
          <w:rFonts w:cs="Calibri"/>
        </w:rPr>
        <w:t xml:space="preserve">Zhotoviteľ sa zaväzuje vyhotoviť </w:t>
      </w:r>
      <w:r w:rsidRPr="0047547D">
        <w:rPr>
          <w:rFonts w:cs="Calibri"/>
        </w:rPr>
        <w:t>dielo: „</w:t>
      </w:r>
      <w:r w:rsidR="0047547D" w:rsidRPr="0047547D">
        <w:rPr>
          <w:rFonts w:eastAsia="Times New Roman" w:cs="Calibri"/>
          <w:b/>
          <w:bCs/>
          <w:color w:val="212121"/>
        </w:rPr>
        <w:t>Komunitná záhrada v meste Spišská Belá – I. etapa</w:t>
      </w:r>
      <w:r w:rsidRPr="0047547D">
        <w:rPr>
          <w:rFonts w:cs="Calibri"/>
        </w:rPr>
        <w:t>"</w:t>
      </w:r>
      <w:r w:rsidRPr="00D92EC7">
        <w:rPr>
          <w:rFonts w:cs="Calibri"/>
        </w:rPr>
        <w:t xml:space="preserve"> v rozsahu oceneného výkazu výmer, ktorý tvorí Prílohu č.</w:t>
      </w:r>
      <w:r w:rsidR="00AD7307" w:rsidRPr="00D92EC7">
        <w:rPr>
          <w:rFonts w:cs="Calibri"/>
        </w:rPr>
        <w:t xml:space="preserve"> </w:t>
      </w:r>
      <w:r w:rsidRPr="00D92EC7">
        <w:rPr>
          <w:rFonts w:cs="Calibri"/>
        </w:rPr>
        <w:t>1 k tejto zmluve, ďalej len „dielo"</w:t>
      </w:r>
      <w:r w:rsidR="00844CFE">
        <w:rPr>
          <w:rFonts w:cs="Calibri"/>
        </w:rPr>
        <w:t xml:space="preserve"> v súčinnosti so subdodávateľmi uvedenými v Prílohe č. 2 tejto zmluvy</w:t>
      </w:r>
      <w:r w:rsidRPr="00D92EC7">
        <w:rPr>
          <w:rFonts w:cs="Calibri"/>
        </w:rPr>
        <w:t xml:space="preserve"> a odovzdať ho objednávateľovi v mieste stavby podľa ČI. 1 tejto zmluvy</w:t>
      </w:r>
      <w:r w:rsidR="00844CFE">
        <w:rPr>
          <w:rFonts w:cs="Calibri"/>
        </w:rPr>
        <w:t xml:space="preserve">. </w:t>
      </w:r>
      <w:r w:rsidRPr="00D92EC7">
        <w:rPr>
          <w:rFonts w:cs="Calibri"/>
        </w:rPr>
        <w:t>Objednávateľ sa zaväzuje dielo prevziať a zaplatiť dohodnutú cenu. Taktiež sa zaväzuje poskytnúť zhotoviteľovi potrebnú súčinnosť pri realizácii diela.</w:t>
      </w:r>
    </w:p>
    <w:p w14:paraId="16230092" w14:textId="77777777" w:rsidR="00D92EC7" w:rsidRDefault="004D48EC">
      <w:pPr>
        <w:pStyle w:val="Odsekzoznamu"/>
        <w:numPr>
          <w:ilvl w:val="1"/>
          <w:numId w:val="9"/>
        </w:numPr>
        <w:shd w:val="clear" w:color="auto" w:fill="FFFFFF"/>
        <w:spacing w:before="120"/>
        <w:ind w:left="567" w:hanging="567"/>
        <w:jc w:val="both"/>
        <w:rPr>
          <w:rFonts w:cs="Calibri"/>
        </w:rPr>
      </w:pPr>
      <w:r w:rsidRPr="00D92EC7">
        <w:rPr>
          <w:rFonts w:cs="Calibri"/>
        </w:rPr>
        <w:t>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života, zdravia a životného prostredia, bezpečnosť pri užívaní, ochrana proti hluku, úspor</w:t>
      </w:r>
      <w:r w:rsidR="006203EB" w:rsidRPr="00D92EC7">
        <w:rPr>
          <w:rFonts w:cs="Calibri"/>
        </w:rPr>
        <w:t>u</w:t>
      </w:r>
      <w:r w:rsidRPr="00D92EC7">
        <w:rPr>
          <w:rFonts w:cs="Calibri"/>
        </w:rPr>
        <w:t xml:space="preserve"> energie, aby boli po celú dobu životnosti spôsobilé na užívanie na účel, na ktorý je určené. Zhotoviteľ ručí za to, že zabudované materiály, dodávky a zariadenia sú nové, prvej akosti, homologizované pre Slovenskú republiku a vyhovujú platným predpisom a technickým normám.</w:t>
      </w:r>
    </w:p>
    <w:p w14:paraId="3FA0B898" w14:textId="77777777" w:rsidR="00D92EC7" w:rsidRDefault="004D48EC">
      <w:pPr>
        <w:pStyle w:val="Odsekzoznamu"/>
        <w:numPr>
          <w:ilvl w:val="1"/>
          <w:numId w:val="9"/>
        </w:numPr>
        <w:shd w:val="clear" w:color="auto" w:fill="FFFFFF"/>
        <w:spacing w:before="120"/>
        <w:ind w:left="567" w:hanging="567"/>
        <w:jc w:val="both"/>
        <w:rPr>
          <w:rFonts w:cs="Calibri"/>
        </w:rPr>
      </w:pPr>
      <w:r w:rsidRPr="00D92EC7">
        <w:rPr>
          <w:rFonts w:cs="Calibri"/>
        </w:rPr>
        <w:t>Odovzdaniu diela budú predchádzať kvalitatívno-technické kontroly zo strany objednávateľa</w:t>
      </w:r>
      <w:r w:rsidR="00A311A4" w:rsidRPr="00D92EC7">
        <w:rPr>
          <w:rFonts w:cs="Calibri"/>
        </w:rPr>
        <w:t xml:space="preserve"> </w:t>
      </w:r>
      <w:r w:rsidRPr="00D92EC7">
        <w:rPr>
          <w:rFonts w:cs="Calibri"/>
        </w:rPr>
        <w:t xml:space="preserve">podľa dohodnutého vecného rozsahu a čiastkových termínov. Zhotoviteľ je povinný umožniť vykonanie kontroly </w:t>
      </w:r>
      <w:r w:rsidRPr="00D92EC7">
        <w:rPr>
          <w:rFonts w:cs="Calibri"/>
        </w:rPr>
        <w:lastRenderedPageBreak/>
        <w:t>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14:paraId="062BE3C0" w14:textId="77777777" w:rsidR="00D92EC7" w:rsidRDefault="004D48EC">
      <w:pPr>
        <w:pStyle w:val="Odsekzoznamu"/>
        <w:numPr>
          <w:ilvl w:val="1"/>
          <w:numId w:val="9"/>
        </w:numPr>
        <w:shd w:val="clear" w:color="auto" w:fill="FFFFFF"/>
        <w:spacing w:before="120"/>
        <w:ind w:left="567" w:hanging="567"/>
        <w:jc w:val="both"/>
        <w:rPr>
          <w:rFonts w:cs="Calibri"/>
        </w:rPr>
      </w:pPr>
      <w:r w:rsidRPr="00D92EC7">
        <w:rPr>
          <w:rFonts w:cs="Calibri"/>
        </w:rPr>
        <w:t>Dielo bude pred odovzdaním objednávateľovi riadne dokončené, vrátane vykonania skúšok a</w:t>
      </w:r>
      <w:r w:rsidR="00A311A4" w:rsidRPr="00D92EC7">
        <w:rPr>
          <w:rFonts w:cs="Calibri"/>
        </w:rPr>
        <w:t xml:space="preserve"> </w:t>
      </w:r>
      <w:r w:rsidRPr="00D92EC7">
        <w:rPr>
          <w:rFonts w:cs="Calibri"/>
        </w:rPr>
        <w:t>revízií preukazujúcich kvalitu, funkčnosť a dodržanie parametrov dohodnutých v tejto zmluve a predpísaných projektom stavby pre realizáciu, ak sa vyžadujú.</w:t>
      </w:r>
    </w:p>
    <w:p w14:paraId="4E1E65C3" w14:textId="72A617EE" w:rsidR="004D48EC" w:rsidRPr="00D92EC7" w:rsidRDefault="004D48EC">
      <w:pPr>
        <w:pStyle w:val="Odsekzoznamu"/>
        <w:numPr>
          <w:ilvl w:val="1"/>
          <w:numId w:val="9"/>
        </w:numPr>
        <w:shd w:val="clear" w:color="auto" w:fill="FFFFFF"/>
        <w:spacing w:before="120" w:after="0"/>
        <w:ind w:left="567" w:hanging="567"/>
        <w:jc w:val="both"/>
        <w:rPr>
          <w:rFonts w:cs="Calibri"/>
        </w:rPr>
      </w:pPr>
      <w:r w:rsidRPr="00D92EC7">
        <w:rPr>
          <w:rFonts w:cs="Calibri"/>
        </w:rPr>
        <w:t>Zhotoviteľ</w:t>
      </w:r>
      <w:r w:rsidR="00844CFE">
        <w:rPr>
          <w:rFonts w:cs="Calibri"/>
        </w:rPr>
        <w:t xml:space="preserve"> ako aj jeho subdodávatelia</w:t>
      </w:r>
      <w:r w:rsidRPr="00D92EC7">
        <w:rPr>
          <w:rFonts w:cs="Calibri"/>
        </w:rPr>
        <w:t xml:space="preserve"> potvrdzuje, že disponuje takými odbornými znalosťami a kapacitami, ktoré sú k zhotoveniu predmetného diela potrebné, najmä:</w:t>
      </w:r>
    </w:p>
    <w:p w14:paraId="15CE41F4" w14:textId="77777777" w:rsidR="00D92EC7" w:rsidRDefault="004D48EC" w:rsidP="00D92EC7">
      <w:pPr>
        <w:numPr>
          <w:ilvl w:val="0"/>
          <w:numId w:val="1"/>
        </w:numPr>
        <w:shd w:val="clear" w:color="auto" w:fill="FFFFFF"/>
        <w:suppressAutoHyphens w:val="0"/>
        <w:autoSpaceDE w:val="0"/>
        <w:autoSpaceDN w:val="0"/>
        <w:adjustRightInd w:val="0"/>
        <w:spacing w:before="60" w:line="276" w:lineRule="auto"/>
        <w:ind w:left="1134" w:hanging="567"/>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w:t>
      </w:r>
      <w:r w:rsidR="003450E0" w:rsidRPr="00A5145E">
        <w:rPr>
          <w:rFonts w:ascii="Calibri" w:hAnsi="Calibri" w:cs="Calibri"/>
          <w:sz w:val="22"/>
          <w:szCs w:val="22"/>
          <w:lang w:val="sk-SK"/>
        </w:rPr>
        <w:t xml:space="preserve"> </w:t>
      </w:r>
      <w:r w:rsidRPr="00A5145E">
        <w:rPr>
          <w:rFonts w:ascii="Calibri" w:hAnsi="Calibri" w:cs="Calibri"/>
          <w:sz w:val="22"/>
          <w:szCs w:val="22"/>
          <w:lang w:val="sk-SK"/>
        </w:rPr>
        <w:t>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w:t>
      </w:r>
      <w:r w:rsidR="003450E0" w:rsidRPr="00A5145E">
        <w:rPr>
          <w:rFonts w:ascii="Calibri" w:hAnsi="Calibri" w:cs="Calibri"/>
          <w:sz w:val="22"/>
          <w:szCs w:val="22"/>
          <w:lang w:val="sk-SK"/>
        </w:rPr>
        <w:t>6</w:t>
      </w:r>
      <w:r w:rsidRPr="00A5145E">
        <w:rPr>
          <w:rFonts w:ascii="Calibri" w:hAnsi="Calibri" w:cs="Calibri"/>
          <w:sz w:val="22"/>
          <w:szCs w:val="22"/>
          <w:lang w:val="sk-SK"/>
        </w:rPr>
        <w:t>).</w:t>
      </w:r>
    </w:p>
    <w:p w14:paraId="695FBF6D" w14:textId="77777777" w:rsidR="00D92EC7" w:rsidRDefault="004D48EC" w:rsidP="00D92EC7">
      <w:pPr>
        <w:numPr>
          <w:ilvl w:val="0"/>
          <w:numId w:val="1"/>
        </w:numPr>
        <w:shd w:val="clear" w:color="auto" w:fill="FFFFFF"/>
        <w:suppressAutoHyphens w:val="0"/>
        <w:autoSpaceDE w:val="0"/>
        <w:autoSpaceDN w:val="0"/>
        <w:adjustRightInd w:val="0"/>
        <w:spacing w:before="60" w:line="276" w:lineRule="auto"/>
        <w:ind w:left="1134" w:hanging="567"/>
        <w:jc w:val="both"/>
        <w:rPr>
          <w:rFonts w:ascii="Calibri" w:hAnsi="Calibri" w:cs="Calibri"/>
          <w:sz w:val="22"/>
          <w:szCs w:val="22"/>
          <w:lang w:val="sk-SK"/>
        </w:rPr>
      </w:pPr>
      <w:r w:rsidRPr="00D92EC7">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w:t>
      </w:r>
      <w:r w:rsidR="003450E0" w:rsidRPr="00D92EC7">
        <w:rPr>
          <w:rFonts w:ascii="Calibri" w:hAnsi="Calibri" w:cs="Calibri"/>
          <w:sz w:val="22"/>
          <w:szCs w:val="22"/>
          <w:lang w:val="sk-SK"/>
        </w:rPr>
        <w:t xml:space="preserve"> </w:t>
      </w:r>
      <w:r w:rsidRPr="00D92EC7">
        <w:rPr>
          <w:rFonts w:ascii="Calibri" w:hAnsi="Calibri" w:cs="Calibri"/>
          <w:sz w:val="22"/>
          <w:szCs w:val="22"/>
          <w:lang w:val="sk-SK"/>
        </w:rPr>
        <w:t xml:space="preserve">Splnením uvedených povinností nie sú dotknuté ostatné povinnosti zhotoviteľa na úseku bezpečnosti a ochrany zdravia pri práci </w:t>
      </w:r>
      <w:r w:rsidRPr="00D92EC7">
        <w:rPr>
          <w:rFonts w:ascii="Calibri" w:hAnsi="Calibri" w:cs="Calibri"/>
          <w:iCs/>
          <w:sz w:val="22"/>
          <w:szCs w:val="22"/>
          <w:lang w:val="sk-SK"/>
        </w:rPr>
        <w:t xml:space="preserve">a </w:t>
      </w:r>
      <w:r w:rsidRPr="00D92EC7">
        <w:rPr>
          <w:rFonts w:ascii="Calibri" w:hAnsi="Calibri" w:cs="Calibri"/>
          <w:sz w:val="22"/>
          <w:szCs w:val="22"/>
          <w:lang w:val="sk-SK"/>
        </w:rPr>
        <w:t xml:space="preserve">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w:t>
      </w:r>
      <w:r w:rsidR="00CB7109" w:rsidRPr="00D92EC7">
        <w:rPr>
          <w:rFonts w:ascii="Calibri" w:hAnsi="Calibri" w:cs="Calibri"/>
          <w:sz w:val="22"/>
          <w:szCs w:val="22"/>
          <w:lang w:val="sk-SK"/>
        </w:rPr>
        <w:t>subdodávatelia</w:t>
      </w:r>
      <w:r w:rsidRPr="00D92EC7">
        <w:rPr>
          <w:rFonts w:ascii="Calibri" w:hAnsi="Calibri" w:cs="Calibri"/>
          <w:sz w:val="22"/>
          <w:szCs w:val="22"/>
          <w:lang w:val="sk-SK"/>
        </w:rPr>
        <w:t>,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14:paraId="61111FB2" w14:textId="1B7B6F0B" w:rsidR="004D48EC" w:rsidRPr="00D92EC7" w:rsidRDefault="004D48EC" w:rsidP="00D92EC7">
      <w:pPr>
        <w:numPr>
          <w:ilvl w:val="0"/>
          <w:numId w:val="1"/>
        </w:numPr>
        <w:shd w:val="clear" w:color="auto" w:fill="FFFFFF"/>
        <w:suppressAutoHyphens w:val="0"/>
        <w:autoSpaceDE w:val="0"/>
        <w:autoSpaceDN w:val="0"/>
        <w:adjustRightInd w:val="0"/>
        <w:spacing w:before="60" w:line="276" w:lineRule="auto"/>
        <w:ind w:left="1134" w:hanging="567"/>
        <w:jc w:val="both"/>
        <w:rPr>
          <w:rFonts w:ascii="Calibri" w:hAnsi="Calibri" w:cs="Calibri"/>
          <w:sz w:val="22"/>
          <w:szCs w:val="22"/>
          <w:lang w:val="sk-SK"/>
        </w:rPr>
      </w:pPr>
      <w:r w:rsidRPr="00D92EC7">
        <w:rPr>
          <w:rFonts w:ascii="Calibri" w:hAnsi="Calibri" w:cs="Calibri"/>
          <w:sz w:val="22"/>
          <w:szCs w:val="22"/>
          <w:lang w:val="sk-SK"/>
        </w:rPr>
        <w:t>Zhotoviteľ počas zhotovovania diela zabezpečí na stavenisku zodpovedného zástupcu</w:t>
      </w:r>
      <w:r w:rsidR="003450E0" w:rsidRPr="00D92EC7">
        <w:rPr>
          <w:rFonts w:ascii="Calibri" w:hAnsi="Calibri" w:cs="Calibri"/>
          <w:sz w:val="22"/>
          <w:szCs w:val="22"/>
          <w:lang w:val="sk-SK"/>
        </w:rPr>
        <w:t xml:space="preserve">, ktorým je stavbyvedúci pre </w:t>
      </w:r>
      <w:r w:rsidR="00513069" w:rsidRPr="00D92EC7">
        <w:rPr>
          <w:rFonts w:ascii="Calibri" w:hAnsi="Calibri" w:cs="Calibri"/>
          <w:sz w:val="22"/>
          <w:szCs w:val="22"/>
          <w:lang w:val="sk-SK"/>
        </w:rPr>
        <w:t>pozemné</w:t>
      </w:r>
      <w:r w:rsidR="003450E0" w:rsidRPr="00D92EC7">
        <w:rPr>
          <w:rFonts w:ascii="Calibri" w:hAnsi="Calibri" w:cs="Calibri"/>
          <w:sz w:val="22"/>
          <w:szCs w:val="22"/>
          <w:lang w:val="sk-SK"/>
        </w:rPr>
        <w:t xml:space="preserve"> stavby</w:t>
      </w:r>
      <w:r w:rsidR="00762870" w:rsidRPr="00D92EC7">
        <w:rPr>
          <w:rFonts w:ascii="Calibri" w:hAnsi="Calibri" w:cs="Calibri"/>
          <w:sz w:val="22"/>
          <w:szCs w:val="22"/>
          <w:lang w:val="sk-SK"/>
        </w:rPr>
        <w:t xml:space="preserve">: </w:t>
      </w:r>
      <w:r w:rsidRPr="00D92EC7">
        <w:rPr>
          <w:rFonts w:ascii="Calibri" w:hAnsi="Calibri" w:cs="Calibri"/>
          <w:sz w:val="22"/>
          <w:szCs w:val="22"/>
          <w:highlight w:val="yellow"/>
          <w:lang w:val="sk-SK"/>
        </w:rPr>
        <w:t>......................................................</w:t>
      </w:r>
    </w:p>
    <w:p w14:paraId="5DA659D1" w14:textId="77777777" w:rsidR="00D92EC7" w:rsidRDefault="004D48EC">
      <w:pPr>
        <w:pStyle w:val="Odsekzoznamu"/>
        <w:numPr>
          <w:ilvl w:val="1"/>
          <w:numId w:val="9"/>
        </w:numPr>
        <w:shd w:val="clear" w:color="auto" w:fill="FFFFFF"/>
        <w:spacing w:before="120"/>
        <w:ind w:left="567" w:right="62" w:hanging="567"/>
        <w:jc w:val="both"/>
        <w:rPr>
          <w:rFonts w:cs="Calibri"/>
        </w:rPr>
      </w:pPr>
      <w:r w:rsidRPr="00D92EC7">
        <w:rPr>
          <w:rFonts w:cs="Calibri"/>
        </w:rPr>
        <w:t>Ak objednávateľ v rámci kontroly realizácie diela požiada zamestnanca zhotoviteľa o podrobenie sa skúške na požitie alkoholu, psychotropných alebo omamných látok, tento je povinný sa tomu podrobiť. Ak sa podrobil, pričom výsledok bol pozitívny, je objednávateľ oprávnený žiadať od zhotoviteľa, aby takúto osobu ihneď vykázal z pracoviska.</w:t>
      </w:r>
    </w:p>
    <w:p w14:paraId="54CAA7F8" w14:textId="03F4B3E7" w:rsidR="004D48EC" w:rsidRPr="00D92EC7" w:rsidRDefault="004D48EC">
      <w:pPr>
        <w:pStyle w:val="Odsekzoznamu"/>
        <w:numPr>
          <w:ilvl w:val="1"/>
          <w:numId w:val="9"/>
        </w:numPr>
        <w:shd w:val="clear" w:color="auto" w:fill="FFFFFF"/>
        <w:spacing w:before="120"/>
        <w:ind w:left="567" w:right="62" w:hanging="567"/>
        <w:jc w:val="both"/>
        <w:rPr>
          <w:rFonts w:cs="Calibri"/>
        </w:rPr>
      </w:pPr>
      <w:r w:rsidRPr="00D92EC7">
        <w:rPr>
          <w:rFonts w:cs="Calibri"/>
        </w:rPr>
        <w:t>Zhotoviteľ počas realizácie diela je povinný viesť stavebný denník a sprístupniť ho objednávateľovi na nahliadnutie a zapisovanie dôležitých záznamov týkajúcich sa priebehu diela v rámci kontroly prác na diele.</w:t>
      </w:r>
    </w:p>
    <w:p w14:paraId="7D9AC017" w14:textId="77777777" w:rsidR="004D48EC" w:rsidRPr="00A5145E" w:rsidRDefault="00170968" w:rsidP="00A5145E">
      <w:pPr>
        <w:shd w:val="clear" w:color="auto" w:fill="FFFFFF"/>
        <w:spacing w:before="226"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3</w:t>
      </w:r>
      <w:r w:rsidRPr="00A5145E">
        <w:rPr>
          <w:rFonts w:ascii="Calibri" w:hAnsi="Calibri" w:cs="Calibri"/>
          <w:b/>
          <w:sz w:val="22"/>
          <w:szCs w:val="22"/>
          <w:lang w:val="sk-SK"/>
        </w:rPr>
        <w:t xml:space="preserve">. </w:t>
      </w:r>
      <w:r w:rsidR="004D48EC" w:rsidRPr="00A5145E">
        <w:rPr>
          <w:rFonts w:ascii="Calibri" w:hAnsi="Calibri" w:cs="Calibri"/>
          <w:b/>
          <w:sz w:val="22"/>
          <w:szCs w:val="22"/>
          <w:lang w:val="sk-SK"/>
        </w:rPr>
        <w:t xml:space="preserve"> Čas plnenie diela</w:t>
      </w:r>
    </w:p>
    <w:p w14:paraId="20E12FFC" w14:textId="72C5C563" w:rsidR="00D92EC7" w:rsidRPr="001C396C" w:rsidRDefault="004B3DD1">
      <w:pPr>
        <w:pStyle w:val="Odsekzoznamu"/>
        <w:numPr>
          <w:ilvl w:val="1"/>
          <w:numId w:val="10"/>
        </w:numPr>
        <w:shd w:val="clear" w:color="auto" w:fill="FFFFFF"/>
        <w:spacing w:before="120"/>
        <w:ind w:left="567" w:hanging="567"/>
        <w:jc w:val="both"/>
        <w:rPr>
          <w:rFonts w:cs="Calibri"/>
          <w:b/>
          <w:bCs/>
        </w:rPr>
      </w:pPr>
      <w:r w:rsidRPr="001C396C">
        <w:rPr>
          <w:rFonts w:cs="Calibri"/>
          <w:b/>
          <w:bCs/>
        </w:rPr>
        <w:t>Zhotoviteľ sa zaväzuje odovzdať objednávateľovi dielo zhotovené v rozsahu a kvalite vymedzenej v čl.2 tejto zmluvy v termíne do</w:t>
      </w:r>
      <w:r w:rsidR="007D46D5" w:rsidRPr="001C396C">
        <w:rPr>
          <w:rFonts w:cs="Calibri"/>
          <w:b/>
          <w:bCs/>
        </w:rPr>
        <w:t xml:space="preserve"> </w:t>
      </w:r>
      <w:r w:rsidR="00C01E61" w:rsidRPr="001C396C">
        <w:rPr>
          <w:rFonts w:cs="Calibri"/>
          <w:b/>
          <w:bCs/>
        </w:rPr>
        <w:t>6 týždňov</w:t>
      </w:r>
      <w:r w:rsidR="00AD7307" w:rsidRPr="001C396C">
        <w:rPr>
          <w:rFonts w:cs="Calibri"/>
          <w:b/>
          <w:bCs/>
        </w:rPr>
        <w:t xml:space="preserve"> od prevzatia staveniska.</w:t>
      </w:r>
      <w:r w:rsidR="00DF72C8" w:rsidRPr="001C396C">
        <w:rPr>
          <w:rFonts w:cs="Calibri"/>
          <w:b/>
          <w:bCs/>
        </w:rPr>
        <w:t xml:space="preserve"> </w:t>
      </w:r>
      <w:r w:rsidR="002D65B0">
        <w:rPr>
          <w:rFonts w:cs="Calibri"/>
          <w:b/>
          <w:bCs/>
        </w:rPr>
        <w:t xml:space="preserve">Práce musia začaté najneskôr do 04/2023 </w:t>
      </w:r>
      <w:r w:rsidR="001C396C" w:rsidRPr="001C396C">
        <w:rPr>
          <w:rFonts w:cs="Calibri"/>
          <w:b/>
          <w:bCs/>
        </w:rPr>
        <w:t>a ukončené najneskôr do 06/20</w:t>
      </w:r>
      <w:r w:rsidR="002D65B0">
        <w:rPr>
          <w:rFonts w:cs="Calibri"/>
          <w:b/>
          <w:bCs/>
        </w:rPr>
        <w:t>2</w:t>
      </w:r>
      <w:r w:rsidR="001C396C" w:rsidRPr="001C396C">
        <w:rPr>
          <w:rFonts w:cs="Calibri"/>
          <w:b/>
          <w:bCs/>
        </w:rPr>
        <w:t>3.</w:t>
      </w:r>
    </w:p>
    <w:p w14:paraId="33F641D8" w14:textId="77777777" w:rsidR="00952519" w:rsidRPr="00952519" w:rsidRDefault="004D48EC">
      <w:pPr>
        <w:pStyle w:val="Odsekzoznamu"/>
        <w:numPr>
          <w:ilvl w:val="1"/>
          <w:numId w:val="10"/>
        </w:numPr>
        <w:shd w:val="clear" w:color="auto" w:fill="FFFFFF"/>
        <w:spacing w:before="120"/>
        <w:ind w:left="567" w:hanging="567"/>
        <w:jc w:val="both"/>
        <w:rPr>
          <w:rFonts w:cs="Calibri"/>
        </w:rPr>
      </w:pPr>
      <w:r w:rsidRPr="00D92EC7">
        <w:rPr>
          <w:rFonts w:cs="Calibri"/>
        </w:rPr>
        <w:lastRenderedPageBreak/>
        <w:t>Objednávateľ s</w:t>
      </w:r>
      <w:r w:rsidR="00A93362" w:rsidRPr="00D92EC7">
        <w:rPr>
          <w:rFonts w:cs="Calibri"/>
        </w:rPr>
        <w:t xml:space="preserve">i vyhradzuje právo odovzdať stavenisko až po kontrole </w:t>
      </w:r>
      <w:r w:rsidR="008F6FA6" w:rsidRPr="00D92EC7">
        <w:rPr>
          <w:rFonts w:cs="Calibri"/>
        </w:rPr>
        <w:t xml:space="preserve">dokumentácie verejného obstarávania v zmysle pravidiel </w:t>
      </w:r>
      <w:r w:rsidR="00C01E61" w:rsidRPr="00D92EC7">
        <w:rPr>
          <w:rFonts w:cs="Calibri"/>
        </w:rPr>
        <w:t>správcu programu</w:t>
      </w:r>
      <w:r w:rsidRPr="00D92EC7">
        <w:rPr>
          <w:rFonts w:cs="Calibri"/>
        </w:rPr>
        <w:t>.</w:t>
      </w:r>
      <w:r w:rsidR="00A03C75" w:rsidRPr="00D92EC7">
        <w:rPr>
          <w:rFonts w:cs="Calibri"/>
        </w:rPr>
        <w:t xml:space="preserve"> </w:t>
      </w:r>
      <w:r w:rsidRPr="00D92EC7">
        <w:rPr>
          <w:rFonts w:cs="Calibri"/>
        </w:rPr>
        <w:t>Odovzdanie bude realizované osobitným zápisom</w:t>
      </w:r>
      <w:r w:rsidR="00AD7307" w:rsidRPr="00D92EC7">
        <w:rPr>
          <w:rFonts w:cs="Calibri"/>
        </w:rPr>
        <w:t xml:space="preserve">. Zhotoviteľ sa zaväzuje stavenisko prevziať do </w:t>
      </w:r>
      <w:r w:rsidR="00C01E61" w:rsidRPr="00D92EC7">
        <w:rPr>
          <w:rFonts w:cs="Calibri"/>
        </w:rPr>
        <w:t>5 pracovných</w:t>
      </w:r>
      <w:r w:rsidR="008F6FA6" w:rsidRPr="00D92EC7">
        <w:rPr>
          <w:rFonts w:cs="Calibri"/>
        </w:rPr>
        <w:t xml:space="preserve"> </w:t>
      </w:r>
      <w:r w:rsidR="00AD7307" w:rsidRPr="00D92EC7">
        <w:rPr>
          <w:rFonts w:cs="Calibri"/>
        </w:rPr>
        <w:t>dní odo dňa doručenia výzvy od objednávateľa</w:t>
      </w:r>
      <w:r w:rsidRPr="00D92EC7">
        <w:rPr>
          <w:rFonts w:cs="Calibri"/>
        </w:rPr>
        <w:t xml:space="preserve">. </w:t>
      </w:r>
      <w:r w:rsidR="00B35125" w:rsidRPr="00D92EC7">
        <w:rPr>
          <w:rFonts w:cs="Calibri"/>
          <w:strike/>
        </w:rPr>
        <w:t xml:space="preserve"> </w:t>
      </w:r>
    </w:p>
    <w:p w14:paraId="711574E8" w14:textId="77777777" w:rsidR="00952519" w:rsidRDefault="004D48EC">
      <w:pPr>
        <w:pStyle w:val="Odsekzoznamu"/>
        <w:numPr>
          <w:ilvl w:val="1"/>
          <w:numId w:val="10"/>
        </w:numPr>
        <w:shd w:val="clear" w:color="auto" w:fill="FFFFFF"/>
        <w:spacing w:before="120"/>
        <w:ind w:left="567" w:hanging="567"/>
        <w:jc w:val="both"/>
        <w:rPr>
          <w:rFonts w:cs="Calibri"/>
        </w:rPr>
      </w:pPr>
      <w:r w:rsidRPr="00952519">
        <w:rPr>
          <w:rFonts w:cs="Calibri"/>
        </w:rPr>
        <w:t>Zhotoviteľ splní svoju povinnosť zhotoviť dielo jeho riadnym ukončením vrátane odstránenia vád a nedorobkov a odovzdaním diela objednávateľovi. Za odovzdanie a zhotovenie diela sa považuje deň, kedy bol obojstranne podpísaný zápis o odovzdaní a prevzatí diela.</w:t>
      </w:r>
    </w:p>
    <w:p w14:paraId="7866D652" w14:textId="77777777" w:rsidR="00952519" w:rsidRDefault="004D48EC">
      <w:pPr>
        <w:pStyle w:val="Odsekzoznamu"/>
        <w:numPr>
          <w:ilvl w:val="1"/>
          <w:numId w:val="10"/>
        </w:numPr>
        <w:shd w:val="clear" w:color="auto" w:fill="FFFFFF"/>
        <w:spacing w:before="120"/>
        <w:ind w:left="567" w:hanging="567"/>
        <w:jc w:val="both"/>
        <w:rPr>
          <w:rFonts w:cs="Calibri"/>
        </w:rPr>
      </w:pPr>
      <w:r w:rsidRPr="00952519">
        <w:rPr>
          <w:rFonts w:cs="Calibri"/>
        </w:rPr>
        <w:t xml:space="preserve">Za objednávateľa zápis o odovzdaní a prevzatí diela podpisuje </w:t>
      </w:r>
      <w:r w:rsidR="00026E4C" w:rsidRPr="00952519">
        <w:rPr>
          <w:rFonts w:cs="Calibri"/>
        </w:rPr>
        <w:t xml:space="preserve">štatutár alebo štatutárom </w:t>
      </w:r>
      <w:r w:rsidRPr="00952519">
        <w:rPr>
          <w:rFonts w:cs="Calibri"/>
        </w:rPr>
        <w:t>poverený zástupca objednávateľa.</w:t>
      </w:r>
      <w:r w:rsidR="00026E4C" w:rsidRPr="00952519">
        <w:rPr>
          <w:rFonts w:cs="Calibri"/>
          <w:i/>
        </w:rPr>
        <w:t xml:space="preserve"> </w:t>
      </w:r>
      <w:r w:rsidRPr="00952519">
        <w:rPr>
          <w:rFonts w:cs="Calibri"/>
        </w:rPr>
        <w:t>Zhotoviteľ je povinný</w:t>
      </w:r>
      <w:r w:rsidR="00AC0EB2" w:rsidRPr="00952519">
        <w:rPr>
          <w:rFonts w:cs="Calibri"/>
        </w:rPr>
        <w:t xml:space="preserve"> pri odovzdaní diela odviesť, resp. vypratať </w:t>
      </w:r>
      <w:r w:rsidRPr="00952519">
        <w:rPr>
          <w:rFonts w:cs="Calibri"/>
        </w:rPr>
        <w:t xml:space="preserve">svoje stroje, výrobné zariadenia, zvyšný materiál na stavenisku (montážnom pracovisku) tak, aby mohol objednávateľ dielo riadne prevziať a užívať. Stavenisko (montážne pracovisko) je zhotoviteľ povinný úplne vypratať a upraviť do </w:t>
      </w:r>
      <w:r w:rsidR="00675002" w:rsidRPr="00952519">
        <w:rPr>
          <w:rFonts w:cs="Calibri"/>
        </w:rPr>
        <w:t>5</w:t>
      </w:r>
      <w:r w:rsidR="00C01E61" w:rsidRPr="00952519">
        <w:rPr>
          <w:rFonts w:cs="Calibri"/>
        </w:rPr>
        <w:t xml:space="preserve"> pracovných</w:t>
      </w:r>
      <w:r w:rsidR="00675002" w:rsidRPr="00952519">
        <w:rPr>
          <w:rFonts w:cs="Calibri"/>
        </w:rPr>
        <w:t xml:space="preserve"> </w:t>
      </w:r>
      <w:r w:rsidRPr="00952519">
        <w:rPr>
          <w:rFonts w:cs="Calibri"/>
        </w:rPr>
        <w:t>dní odo dňa odovzdania a prevzatia diela</w:t>
      </w:r>
      <w:r w:rsidR="00AC0EB2" w:rsidRPr="00952519">
        <w:rPr>
          <w:rFonts w:cs="Calibri"/>
        </w:rPr>
        <w:t>. V</w:t>
      </w:r>
      <w:r w:rsidR="00E95298" w:rsidRPr="00952519">
        <w:rPr>
          <w:rFonts w:cs="Calibri"/>
        </w:rPr>
        <w:t>eci</w:t>
      </w:r>
      <w:r w:rsidRPr="00952519">
        <w:rPr>
          <w:rFonts w:cs="Calibri"/>
        </w:rPr>
        <w:t>, ktoré potrebuje na odstránenie prípadných vád a nedorobkov, ak by sa vyskytli a boli uvedené v zápi</w:t>
      </w:r>
      <w:r w:rsidR="00AC0EB2" w:rsidRPr="00952519">
        <w:rPr>
          <w:rFonts w:cs="Calibri"/>
        </w:rPr>
        <w:t>se o odovzdaní a prevzatí diela budú uložené na mieste, ktoré na to bude určené po dohode s objednávateľom.</w:t>
      </w:r>
    </w:p>
    <w:p w14:paraId="0F39C10F" w14:textId="77777777" w:rsidR="00952519" w:rsidRDefault="00E95298">
      <w:pPr>
        <w:pStyle w:val="Odsekzoznamu"/>
        <w:numPr>
          <w:ilvl w:val="1"/>
          <w:numId w:val="10"/>
        </w:numPr>
        <w:shd w:val="clear" w:color="auto" w:fill="FFFFFF"/>
        <w:spacing w:before="120"/>
        <w:ind w:left="567" w:hanging="567"/>
        <w:jc w:val="both"/>
        <w:rPr>
          <w:rFonts w:cs="Calibri"/>
        </w:rPr>
      </w:pPr>
      <w:r w:rsidRPr="00952519">
        <w:rPr>
          <w:rFonts w:cs="Calibri"/>
        </w:rPr>
        <w:t>Ak Zhotoviteľ pripraví dielo alebo jeho dohodnutú časť na odovzdanie pred dohodnutým termínom, objednávateľ sa zaväzuje dielo prevziať aj v skoršom termíne ponúkanom zhotoviteľom.</w:t>
      </w:r>
    </w:p>
    <w:p w14:paraId="40E6F017" w14:textId="77777777" w:rsidR="00952519" w:rsidRDefault="004D48EC">
      <w:pPr>
        <w:pStyle w:val="Odsekzoznamu"/>
        <w:numPr>
          <w:ilvl w:val="1"/>
          <w:numId w:val="10"/>
        </w:numPr>
        <w:shd w:val="clear" w:color="auto" w:fill="FFFFFF"/>
        <w:spacing w:before="120"/>
        <w:ind w:left="567" w:hanging="567"/>
        <w:jc w:val="both"/>
        <w:rPr>
          <w:rFonts w:cs="Calibri"/>
        </w:rPr>
      </w:pPr>
      <w:r w:rsidRPr="00952519">
        <w:rPr>
          <w:rFonts w:cs="Calibri"/>
        </w:rPr>
        <w:t>Objednávateľ sa zaväzuje, že riadne dokončené dielo prevezme a zaplatí za jeho zhotovenie dohodnutú cenu.</w:t>
      </w:r>
    </w:p>
    <w:p w14:paraId="0AE23E93" w14:textId="77777777" w:rsidR="00952519" w:rsidRDefault="004D48EC">
      <w:pPr>
        <w:pStyle w:val="Odsekzoznamu"/>
        <w:numPr>
          <w:ilvl w:val="1"/>
          <w:numId w:val="10"/>
        </w:numPr>
        <w:shd w:val="clear" w:color="auto" w:fill="FFFFFF"/>
        <w:spacing w:before="120"/>
        <w:ind w:left="567" w:hanging="567"/>
        <w:jc w:val="both"/>
        <w:rPr>
          <w:rFonts w:cs="Calibri"/>
        </w:rPr>
      </w:pPr>
      <w:r w:rsidRPr="00952519">
        <w:rPr>
          <w:rFonts w:cs="Calibri"/>
        </w:rPr>
        <w:t xml:space="preserve">Zhotoviteľ je povinný ihneď písomne oboznámiť objednávateľa o vzniku prekážky, ktorá bráni alebo sťažuje zhotovenie diela </w:t>
      </w:r>
      <w:r w:rsidRPr="00952519">
        <w:rPr>
          <w:rFonts w:cs="Calibri"/>
          <w:i/>
          <w:iCs/>
        </w:rPr>
        <w:t xml:space="preserve">s </w:t>
      </w:r>
      <w:r w:rsidRPr="00952519">
        <w:rPr>
          <w:rFonts w:cs="Calibri"/>
        </w:rPr>
        <w:t>dôsledkom hroziaceho omeškania postupových termínov.</w:t>
      </w:r>
    </w:p>
    <w:p w14:paraId="0A78FBCC" w14:textId="34786C5F" w:rsidR="00267D62" w:rsidRPr="00952519" w:rsidRDefault="00267D62">
      <w:pPr>
        <w:pStyle w:val="Odsekzoznamu"/>
        <w:numPr>
          <w:ilvl w:val="1"/>
          <w:numId w:val="10"/>
        </w:numPr>
        <w:shd w:val="clear" w:color="auto" w:fill="FFFFFF"/>
        <w:spacing w:before="120"/>
        <w:ind w:left="567" w:hanging="567"/>
        <w:jc w:val="both"/>
        <w:rPr>
          <w:rFonts w:cs="Calibri"/>
        </w:rPr>
      </w:pPr>
      <w:r w:rsidRPr="00952519">
        <w:rPr>
          <w:rFonts w:cs="Calibri"/>
        </w:rPr>
        <w:t xml:space="preserve">V prípade nepredvídateľných okolností, akými sú predovšetkým živelné katastrofy a nepriazeň počasia (vytrvalý dážď, sneh alebo iné meteorologické </w:t>
      </w:r>
      <w:proofErr w:type="spellStart"/>
      <w:r w:rsidRPr="00952519">
        <w:rPr>
          <w:rFonts w:cs="Calibri"/>
        </w:rPr>
        <w:t>obtiaže</w:t>
      </w:r>
      <w:proofErr w:type="spellEnd"/>
      <w:r w:rsidRPr="00952519">
        <w:rPr>
          <w:rFonts w:cs="Calibri"/>
        </w:rPr>
        <w:t xml:space="preserve">), môže zhotoviteľ prerušiť práce s tým, že ich bude realizovať hneď ako to bude možné; lehota počas prerušenia prác neplynie. Prerušenie prác z uvedených dôvodov musí mať zhotoviteľ písomne odsúhlasené </w:t>
      </w:r>
      <w:r w:rsidR="009426C2" w:rsidRPr="00952519">
        <w:rPr>
          <w:rFonts w:cs="Calibri"/>
        </w:rPr>
        <w:t>štatutárom objednávateľa</w:t>
      </w:r>
      <w:r w:rsidR="00C85127" w:rsidRPr="00952519">
        <w:rPr>
          <w:rFonts w:cs="Calibri"/>
        </w:rPr>
        <w:t xml:space="preserve"> alebo poverenou osobou</w:t>
      </w:r>
      <w:r w:rsidRPr="00952519">
        <w:rPr>
          <w:rFonts w:cs="Calibri"/>
        </w:rPr>
        <w:t>.</w:t>
      </w:r>
    </w:p>
    <w:p w14:paraId="3390E53F" w14:textId="65AFFA17" w:rsidR="004D48EC" w:rsidRPr="00A5145E" w:rsidRDefault="00170968" w:rsidP="00A5145E">
      <w:pPr>
        <w:shd w:val="clear" w:color="auto" w:fill="FFFFFF"/>
        <w:spacing w:before="235" w:line="276" w:lineRule="auto"/>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4. Cena diela</w:t>
      </w:r>
    </w:p>
    <w:p w14:paraId="45CB6425" w14:textId="26CDAECB" w:rsidR="00952519" w:rsidRPr="00952519" w:rsidRDefault="00720A16">
      <w:pPr>
        <w:pStyle w:val="Odsekzoznamu"/>
        <w:numPr>
          <w:ilvl w:val="1"/>
          <w:numId w:val="11"/>
        </w:numPr>
        <w:shd w:val="clear" w:color="auto" w:fill="FFFFFF"/>
        <w:spacing w:before="120"/>
        <w:ind w:left="567" w:hanging="567"/>
        <w:jc w:val="both"/>
        <w:rPr>
          <w:rFonts w:cs="Calibri"/>
        </w:rPr>
      </w:pPr>
      <w:r w:rsidRPr="00952519">
        <w:rPr>
          <w:rFonts w:eastAsia="Times New Roman" w:cs="Calibri"/>
        </w:rPr>
        <w:t xml:space="preserve">Cena za zhotovenie predmetu zákazky v rozsahu podľa čl. </w:t>
      </w:r>
      <w:r w:rsidR="000F1AF0" w:rsidRPr="00952519">
        <w:rPr>
          <w:rFonts w:eastAsia="Times New Roman" w:cs="Calibri"/>
        </w:rPr>
        <w:t>2</w:t>
      </w:r>
      <w:r w:rsidRPr="00952519">
        <w:rPr>
          <w:rFonts w:eastAsia="Times New Roman" w:cs="Calibri"/>
        </w:rPr>
        <w:t xml:space="preserve">.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zo dňa </w:t>
      </w:r>
      <w:r w:rsidRPr="00952519">
        <w:rPr>
          <w:rFonts w:eastAsia="Times New Roman" w:cs="Calibri"/>
          <w:highlight w:val="yellow"/>
        </w:rPr>
        <w:t>.....</w:t>
      </w:r>
      <w:r w:rsidR="00922B2F" w:rsidRPr="00952519">
        <w:rPr>
          <w:rFonts w:eastAsia="Times New Roman" w:cs="Calibri"/>
          <w:highlight w:val="yellow"/>
        </w:rPr>
        <w:t>.....</w:t>
      </w:r>
      <w:r w:rsidR="00D330A3" w:rsidRPr="00952519">
        <w:rPr>
          <w:rFonts w:eastAsia="Times New Roman" w:cs="Calibri"/>
          <w:highlight w:val="yellow"/>
        </w:rPr>
        <w:t>.......</w:t>
      </w:r>
      <w:r w:rsidR="00D330A3" w:rsidRPr="00952519">
        <w:rPr>
          <w:rFonts w:eastAsia="Times New Roman" w:cs="Calibri"/>
        </w:rPr>
        <w:t xml:space="preserve"> v</w:t>
      </w:r>
      <w:r w:rsidRPr="00952519">
        <w:rPr>
          <w:rFonts w:eastAsia="Times New Roman" w:cs="Calibri"/>
        </w:rPr>
        <w:t xml:space="preserve"> súťaži podľa čl. I tejto zmluvy. Tento zhotoviteľom ocenený výkaz výmer  tvorí prílohu č. 1 k tejto zmluve.</w:t>
      </w:r>
    </w:p>
    <w:p w14:paraId="3BB762EF" w14:textId="77777777" w:rsidR="00952519" w:rsidRPr="00952519" w:rsidRDefault="00952519" w:rsidP="00952519">
      <w:pPr>
        <w:pStyle w:val="Odsekzoznamu"/>
        <w:shd w:val="clear" w:color="auto" w:fill="FFFFFF"/>
        <w:spacing w:before="120"/>
        <w:ind w:left="567"/>
        <w:jc w:val="both"/>
        <w:rPr>
          <w:rFonts w:cs="Calibri"/>
        </w:rPr>
      </w:pPr>
    </w:p>
    <w:p w14:paraId="0F2FA17B" w14:textId="6E4EEE9A" w:rsidR="00720A16" w:rsidRPr="00952519" w:rsidRDefault="00720A16">
      <w:pPr>
        <w:pStyle w:val="Odsekzoznamu"/>
        <w:numPr>
          <w:ilvl w:val="1"/>
          <w:numId w:val="11"/>
        </w:numPr>
        <w:shd w:val="clear" w:color="auto" w:fill="FFFFFF"/>
        <w:spacing w:before="120" w:after="0"/>
        <w:ind w:left="567" w:hanging="567"/>
        <w:jc w:val="both"/>
        <w:rPr>
          <w:rFonts w:cs="Calibri"/>
        </w:rPr>
      </w:pPr>
      <w:r w:rsidRPr="00952519">
        <w:rPr>
          <w:rFonts w:eastAsia="Times New Roman" w:cs="Calibri"/>
        </w:rPr>
        <w:t xml:space="preserve">Cena za zhotovenie celého diela podľa čl. 1. </w:t>
      </w:r>
      <w:r w:rsidR="00952519">
        <w:rPr>
          <w:rFonts w:eastAsia="Times New Roman" w:cs="Calibri"/>
        </w:rPr>
        <w:t>je</w:t>
      </w:r>
      <w:r w:rsidRPr="00952519">
        <w:rPr>
          <w:rFonts w:eastAsia="Times New Roman" w:cs="Calibri"/>
        </w:rPr>
        <w:t>:</w:t>
      </w:r>
    </w:p>
    <w:p w14:paraId="3152B604" w14:textId="77777777" w:rsidR="00720A16" w:rsidRPr="00720A16" w:rsidRDefault="00720A16" w:rsidP="00720A16">
      <w:pPr>
        <w:tabs>
          <w:tab w:val="num" w:pos="567"/>
        </w:tabs>
        <w:spacing w:line="240" w:lineRule="atLeast"/>
        <w:ind w:left="567" w:hanging="567"/>
        <w:jc w:val="both"/>
        <w:rPr>
          <w:rFonts w:ascii="Calibri" w:eastAsia="Times New Roman" w:hAnsi="Calibri" w:cs="Calibri"/>
          <w:sz w:val="22"/>
          <w:szCs w:val="22"/>
          <w:lang w:val="sk-SK"/>
        </w:rPr>
      </w:pPr>
      <w:r w:rsidRPr="00720A16">
        <w:rPr>
          <w:rFonts w:ascii="Calibri" w:eastAsia="Times New Roman" w:hAnsi="Calibri" w:cs="Calibri"/>
          <w:sz w:val="22"/>
          <w:szCs w:val="22"/>
          <w:lang w:val="sk-SK"/>
        </w:rPr>
        <w:tab/>
        <w:t>cena spolu bez DPH za všetky práce a dodávky</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D46D5">
        <w:rPr>
          <w:rFonts w:ascii="Calibri" w:eastAsia="Times New Roman" w:hAnsi="Calibri" w:cs="Calibri"/>
          <w:sz w:val="22"/>
          <w:szCs w:val="22"/>
          <w:highlight w:val="yellow"/>
          <w:lang w:val="sk-SK"/>
        </w:rPr>
        <w:t>......................................</w:t>
      </w:r>
      <w:r w:rsidRPr="00720A16">
        <w:rPr>
          <w:rFonts w:ascii="Calibri" w:eastAsia="Times New Roman" w:hAnsi="Calibri" w:cs="Calibri"/>
          <w:sz w:val="22"/>
          <w:szCs w:val="22"/>
          <w:lang w:val="sk-SK"/>
        </w:rPr>
        <w:t xml:space="preserve"> EUR</w:t>
      </w:r>
    </w:p>
    <w:p w14:paraId="4D1D721F" w14:textId="77777777" w:rsidR="00720A16" w:rsidRPr="00720A16" w:rsidRDefault="00720A16" w:rsidP="00720A16">
      <w:pPr>
        <w:tabs>
          <w:tab w:val="num" w:pos="567"/>
        </w:tabs>
        <w:spacing w:line="240" w:lineRule="atLeast"/>
        <w:ind w:left="567" w:hanging="567"/>
        <w:jc w:val="both"/>
        <w:rPr>
          <w:rFonts w:ascii="Calibri" w:eastAsia="Times New Roman" w:hAnsi="Calibri" w:cs="Calibri"/>
          <w:sz w:val="22"/>
          <w:szCs w:val="22"/>
          <w:lang w:val="sk-SK"/>
        </w:rPr>
      </w:pPr>
      <w:r w:rsidRPr="00720A16">
        <w:rPr>
          <w:rFonts w:ascii="Calibri" w:eastAsia="Times New Roman" w:hAnsi="Calibri" w:cs="Calibri"/>
          <w:sz w:val="22"/>
          <w:szCs w:val="22"/>
          <w:lang w:val="sk-SK"/>
        </w:rPr>
        <w:tab/>
        <w:t>hodnota DPH 20 %</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7D46D5">
        <w:rPr>
          <w:rFonts w:ascii="Calibri" w:eastAsia="Times New Roman" w:hAnsi="Calibri" w:cs="Calibri"/>
          <w:sz w:val="22"/>
          <w:szCs w:val="22"/>
          <w:highlight w:val="yellow"/>
          <w:lang w:val="sk-SK"/>
        </w:rPr>
        <w:t>......................................</w:t>
      </w:r>
      <w:r w:rsidRPr="00720A16">
        <w:rPr>
          <w:rFonts w:ascii="Calibri" w:eastAsia="Times New Roman" w:hAnsi="Calibri" w:cs="Calibri"/>
          <w:sz w:val="22"/>
          <w:szCs w:val="22"/>
          <w:lang w:val="sk-SK"/>
        </w:rPr>
        <w:t xml:space="preserve"> EUR</w:t>
      </w:r>
    </w:p>
    <w:p w14:paraId="61D8ED3E" w14:textId="76BE2190" w:rsidR="00720A16" w:rsidRPr="00F476F2" w:rsidRDefault="00720A16" w:rsidP="00720A16">
      <w:pPr>
        <w:tabs>
          <w:tab w:val="num" w:pos="567"/>
        </w:tabs>
        <w:spacing w:line="240" w:lineRule="atLeast"/>
        <w:ind w:left="567" w:hanging="567"/>
        <w:jc w:val="both"/>
        <w:rPr>
          <w:rFonts w:ascii="Calibri" w:eastAsia="Times New Roman" w:hAnsi="Calibri" w:cs="Calibri"/>
          <w:b/>
          <w:sz w:val="22"/>
          <w:szCs w:val="22"/>
          <w:lang w:val="sk-SK"/>
        </w:rPr>
      </w:pPr>
      <w:r w:rsidRPr="00720A16">
        <w:rPr>
          <w:rFonts w:ascii="Calibri" w:eastAsia="Times New Roman" w:hAnsi="Calibri" w:cs="Calibri"/>
          <w:b/>
          <w:sz w:val="22"/>
          <w:szCs w:val="22"/>
          <w:lang w:val="sk-SK"/>
        </w:rPr>
        <w:tab/>
        <w:t>cena celkom vrátane DPH</w:t>
      </w:r>
      <w:r w:rsidRPr="00720A16">
        <w:rPr>
          <w:rFonts w:ascii="Calibri" w:eastAsia="Times New Roman" w:hAnsi="Calibri" w:cs="Calibri"/>
          <w:sz w:val="22"/>
          <w:szCs w:val="22"/>
          <w:lang w:val="sk-SK"/>
        </w:rPr>
        <w:tab/>
      </w:r>
      <w:r w:rsidRPr="00720A16">
        <w:rPr>
          <w:rFonts w:ascii="Calibri" w:eastAsia="Times New Roman" w:hAnsi="Calibri" w:cs="Calibri"/>
          <w:sz w:val="22"/>
          <w:szCs w:val="22"/>
          <w:lang w:val="sk-SK"/>
        </w:rPr>
        <w:tab/>
      </w:r>
      <w:r w:rsidRPr="00F476F2">
        <w:rPr>
          <w:rFonts w:ascii="Calibri" w:eastAsia="Times New Roman" w:hAnsi="Calibri" w:cs="Calibri"/>
          <w:sz w:val="22"/>
          <w:szCs w:val="22"/>
          <w:lang w:val="sk-SK"/>
        </w:rPr>
        <w:tab/>
      </w:r>
      <w:r w:rsidRPr="00F476F2">
        <w:rPr>
          <w:rFonts w:ascii="Calibri" w:eastAsia="Times New Roman" w:hAnsi="Calibri" w:cs="Calibri"/>
          <w:sz w:val="22"/>
          <w:szCs w:val="22"/>
          <w:lang w:val="sk-SK"/>
        </w:rPr>
        <w:tab/>
      </w:r>
      <w:r w:rsidR="00850251" w:rsidRPr="007D46D5">
        <w:rPr>
          <w:rFonts w:ascii="Calibri" w:eastAsia="Times New Roman" w:hAnsi="Calibri" w:cs="Calibri"/>
          <w:sz w:val="22"/>
          <w:szCs w:val="22"/>
          <w:highlight w:val="yellow"/>
          <w:lang w:val="sk-SK"/>
        </w:rPr>
        <w:t>.....................................</w:t>
      </w:r>
      <w:r w:rsidRPr="007D46D5">
        <w:rPr>
          <w:rFonts w:ascii="Calibri" w:eastAsia="Times New Roman" w:hAnsi="Calibri" w:cs="Calibri"/>
          <w:b/>
          <w:sz w:val="22"/>
          <w:szCs w:val="22"/>
          <w:highlight w:val="yellow"/>
          <w:lang w:val="sk-SK"/>
        </w:rPr>
        <w:t>.</w:t>
      </w:r>
      <w:r w:rsidRPr="00F476F2">
        <w:rPr>
          <w:rFonts w:ascii="Calibri" w:eastAsia="Times New Roman" w:hAnsi="Calibri" w:cs="Calibri"/>
          <w:b/>
          <w:sz w:val="22"/>
          <w:szCs w:val="22"/>
          <w:lang w:val="sk-SK"/>
        </w:rPr>
        <w:t xml:space="preserve"> EUR</w:t>
      </w:r>
    </w:p>
    <w:p w14:paraId="0C72004D" w14:textId="77777777" w:rsidR="004D48EC" w:rsidRPr="00720A16" w:rsidRDefault="00720A16"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tab/>
      </w:r>
      <w:r w:rsidR="004D48EC" w:rsidRPr="00720A16">
        <w:rPr>
          <w:rFonts w:ascii="Calibri" w:hAnsi="Calibri" w:cs="Calibri"/>
          <w:sz w:val="22"/>
          <w:szCs w:val="22"/>
          <w:lang w:val="sk-SK"/>
        </w:rPr>
        <w:t>Cena diela je stanovená na základe platnej sadzby DPH v čase uzavretia zmluvy o dielo. V prípade zmeny sadzby DPH v priebehu realizácie diela podľa tejto zmluvy bude táto daň fakturovaná vždy podľa zákonov a účtovných predpisov, platných v čase uskutočnenia zdaniteľného plnenia.</w:t>
      </w:r>
    </w:p>
    <w:p w14:paraId="2525EA60" w14:textId="77777777" w:rsidR="00952519" w:rsidRDefault="004D48EC">
      <w:pPr>
        <w:pStyle w:val="Odsekzoznamu"/>
        <w:numPr>
          <w:ilvl w:val="1"/>
          <w:numId w:val="11"/>
        </w:numPr>
        <w:shd w:val="clear" w:color="auto" w:fill="FFFFFF"/>
        <w:spacing w:before="120" w:after="0"/>
        <w:ind w:left="567" w:hanging="567"/>
        <w:jc w:val="both"/>
        <w:rPr>
          <w:rFonts w:cs="Calibri"/>
        </w:rPr>
      </w:pPr>
      <w:r w:rsidRPr="00952519">
        <w:rPr>
          <w:rFonts w:cs="Calibri"/>
        </w:rPr>
        <w:t>Kvalitatívne a dodacie podmienky, za ktorých platí dohodnutá cena, sú vymedzené:</w:t>
      </w:r>
    </w:p>
    <w:p w14:paraId="7D921191" w14:textId="77777777" w:rsidR="00952519" w:rsidRDefault="004D48EC">
      <w:pPr>
        <w:pStyle w:val="Odsekzoznamu"/>
        <w:numPr>
          <w:ilvl w:val="2"/>
          <w:numId w:val="11"/>
        </w:numPr>
        <w:shd w:val="clear" w:color="auto" w:fill="FFFFFF"/>
        <w:spacing w:before="120" w:after="0"/>
        <w:ind w:left="1276"/>
        <w:jc w:val="both"/>
        <w:rPr>
          <w:rFonts w:cs="Calibri"/>
        </w:rPr>
      </w:pPr>
      <w:r w:rsidRPr="00952519">
        <w:rPr>
          <w:rFonts w:cs="Calibri"/>
        </w:rPr>
        <w:t>r</w:t>
      </w:r>
      <w:r w:rsidR="00E207E4" w:rsidRPr="00952519">
        <w:rPr>
          <w:rFonts w:cs="Calibri"/>
        </w:rPr>
        <w:t>ozsahom a obsahom výkazu výmer</w:t>
      </w:r>
      <w:r w:rsidR="00952519">
        <w:rPr>
          <w:rFonts w:cs="Calibri"/>
        </w:rPr>
        <w:t>;</w:t>
      </w:r>
    </w:p>
    <w:p w14:paraId="13CF1B51" w14:textId="77777777" w:rsidR="00952519" w:rsidRDefault="004D48EC">
      <w:pPr>
        <w:pStyle w:val="Odsekzoznamu"/>
        <w:numPr>
          <w:ilvl w:val="2"/>
          <w:numId w:val="11"/>
        </w:numPr>
        <w:shd w:val="clear" w:color="auto" w:fill="FFFFFF"/>
        <w:spacing w:before="120" w:after="0"/>
        <w:ind w:left="1276"/>
        <w:jc w:val="both"/>
        <w:rPr>
          <w:rFonts w:cs="Calibri"/>
        </w:rPr>
      </w:pPr>
      <w:r w:rsidRPr="00952519">
        <w:rPr>
          <w:rFonts w:cs="Calibri"/>
        </w:rPr>
        <w:t>slovenskými technickými normami a jednotlivými ustanoveniami tejto zmluvy</w:t>
      </w:r>
      <w:r w:rsidR="00952519">
        <w:rPr>
          <w:rFonts w:cs="Calibri"/>
        </w:rPr>
        <w:t>;</w:t>
      </w:r>
    </w:p>
    <w:p w14:paraId="29BE43AE" w14:textId="0B57BCAF" w:rsidR="00482F2D" w:rsidRPr="00952519" w:rsidRDefault="00482F2D">
      <w:pPr>
        <w:pStyle w:val="Odsekzoznamu"/>
        <w:numPr>
          <w:ilvl w:val="2"/>
          <w:numId w:val="11"/>
        </w:numPr>
        <w:shd w:val="clear" w:color="auto" w:fill="FFFFFF"/>
        <w:spacing w:before="120" w:after="0"/>
        <w:ind w:left="1276"/>
        <w:jc w:val="both"/>
        <w:rPr>
          <w:rFonts w:cs="Calibri"/>
        </w:rPr>
      </w:pPr>
      <w:r w:rsidRPr="00952519">
        <w:rPr>
          <w:rFonts w:cs="Calibri"/>
        </w:rPr>
        <w:t xml:space="preserve">zákonom č. 133/2013 </w:t>
      </w:r>
      <w:proofErr w:type="spellStart"/>
      <w:r w:rsidRPr="00952519">
        <w:rPr>
          <w:rFonts w:cs="Calibri"/>
        </w:rPr>
        <w:t>Z.z</w:t>
      </w:r>
      <w:proofErr w:type="spellEnd"/>
      <w:r w:rsidRPr="00952519">
        <w:rPr>
          <w:rFonts w:cs="Calibri"/>
        </w:rPr>
        <w:t>. o stavebných výrobkoch v neskoršom znení</w:t>
      </w:r>
      <w:r w:rsidR="00952519">
        <w:rPr>
          <w:rFonts w:cs="Calibri"/>
        </w:rPr>
        <w:t>.</w:t>
      </w:r>
    </w:p>
    <w:p w14:paraId="011E885E" w14:textId="77777777" w:rsidR="00952519" w:rsidRDefault="004D48EC">
      <w:pPr>
        <w:pStyle w:val="Odsekzoznamu"/>
        <w:numPr>
          <w:ilvl w:val="1"/>
          <w:numId w:val="11"/>
        </w:numPr>
        <w:shd w:val="clear" w:color="auto" w:fill="FFFFFF"/>
        <w:spacing w:before="120"/>
        <w:ind w:left="567" w:right="77" w:hanging="567"/>
        <w:jc w:val="both"/>
        <w:rPr>
          <w:rFonts w:cs="Calibri"/>
          <w:color w:val="000000" w:themeColor="text1"/>
        </w:rPr>
      </w:pPr>
      <w:r w:rsidRPr="00952519">
        <w:rPr>
          <w:rFonts w:cs="Calibri"/>
          <w:color w:val="000000" w:themeColor="text1"/>
        </w:rPr>
        <w:t>Zhotoviteľ sa zaväzuje, že cena predmetu plnenia je cenou maximálnou</w:t>
      </w:r>
      <w:r w:rsidR="008F6FA6" w:rsidRPr="00952519">
        <w:rPr>
          <w:rFonts w:cs="Calibri"/>
          <w:color w:val="000000" w:themeColor="text1"/>
        </w:rPr>
        <w:t xml:space="preserve"> v zmysle rozpočtu výkazu výmer podľa prílohy č. 1 tejto zmluvy. </w:t>
      </w:r>
    </w:p>
    <w:p w14:paraId="556B763F" w14:textId="77777777" w:rsidR="00952519" w:rsidRPr="00952519" w:rsidRDefault="008F6FA6">
      <w:pPr>
        <w:pStyle w:val="Odsekzoznamu"/>
        <w:numPr>
          <w:ilvl w:val="1"/>
          <w:numId w:val="11"/>
        </w:numPr>
        <w:shd w:val="clear" w:color="auto" w:fill="FFFFFF"/>
        <w:spacing w:before="120"/>
        <w:ind w:left="567" w:right="77" w:hanging="567"/>
        <w:jc w:val="both"/>
        <w:rPr>
          <w:rFonts w:cs="Calibri"/>
          <w:color w:val="000000" w:themeColor="text1"/>
        </w:rPr>
      </w:pPr>
      <w:r w:rsidRPr="00952519">
        <w:rPr>
          <w:rFonts w:cs="Calibri"/>
          <w:color w:val="000000" w:themeColor="text1"/>
        </w:rPr>
        <w:t>Cena diela obsahuje všetky súvisiace náklady zhotoviteľa na úplnú</w:t>
      </w:r>
      <w:r w:rsidRPr="00952519">
        <w:rPr>
          <w:rFonts w:cs="Calibri"/>
        </w:rPr>
        <w:t xml:space="preserve"> realizáciu a sfunkčnenie predmetu</w:t>
      </w:r>
      <w:r w:rsidR="0037241D" w:rsidRPr="00952519">
        <w:rPr>
          <w:rFonts w:cs="Calibri"/>
        </w:rPr>
        <w:t xml:space="preserve"> diela vrátane: d</w:t>
      </w:r>
      <w:r w:rsidRPr="00952519">
        <w:rPr>
          <w:rFonts w:cs="Calibri"/>
        </w:rPr>
        <w:t xml:space="preserve">opravy, montáže a úprav, stráženia, vybudovania, prevádzky, údržby a vypratania zariadenia staveniska, odvozu stavebných a iných odpadov, ktoré vzniknú činnosťou pri realizácii diela, vedľajších rozpočtových nákladov, technickej dokumentácie pre kolaudačné konanie (doklady o </w:t>
      </w:r>
      <w:r w:rsidRPr="00952519">
        <w:rPr>
          <w:rFonts w:cs="Calibri"/>
        </w:rPr>
        <w:lastRenderedPageBreak/>
        <w:t xml:space="preserve">vykonaných skúškach konštrukcii, osvedčení o výrobkoch, revíznych správ, tlakových a funkčných skúšok a pod.), dodávky a montáže so všetkými povrchovými úpravami, PD skutočného vyhotovenia stavby, odskúšania a pod. </w:t>
      </w:r>
    </w:p>
    <w:p w14:paraId="761B9EDB" w14:textId="25509318" w:rsidR="004D48EC" w:rsidRPr="00952519" w:rsidRDefault="001855DF">
      <w:pPr>
        <w:pStyle w:val="Odsekzoznamu"/>
        <w:numPr>
          <w:ilvl w:val="1"/>
          <w:numId w:val="11"/>
        </w:numPr>
        <w:shd w:val="clear" w:color="auto" w:fill="FFFFFF"/>
        <w:spacing w:before="120"/>
        <w:ind w:left="567" w:right="77" w:hanging="567"/>
        <w:jc w:val="both"/>
        <w:rPr>
          <w:rFonts w:cs="Calibri"/>
          <w:color w:val="000000" w:themeColor="text1"/>
        </w:rPr>
      </w:pPr>
      <w:r w:rsidRPr="00952519">
        <w:rPr>
          <w:rFonts w:cs="Calibri"/>
        </w:rPr>
        <w:t>N</w:t>
      </w:r>
      <w:r w:rsidR="008F6FA6" w:rsidRPr="00952519">
        <w:rPr>
          <w:rFonts w:cs="Calibri"/>
        </w:rPr>
        <w:t>epredpokladané práce, resp. n</w:t>
      </w:r>
      <w:r w:rsidR="004D48EC" w:rsidRPr="00952519">
        <w:rPr>
          <w:rFonts w:cs="Calibri"/>
          <w:color w:val="000000" w:themeColor="text1"/>
        </w:rPr>
        <w:t xml:space="preserve">aviac objednávateľom požadované práce a dodávky, </w:t>
      </w:r>
      <w:r w:rsidR="008F6FA6" w:rsidRPr="00952519">
        <w:rPr>
          <w:rFonts w:cs="Calibri"/>
          <w:color w:val="000000" w:themeColor="text1"/>
        </w:rPr>
        <w:t>ktoré nebolo možné predpokladať pri zadaní zákazky</w:t>
      </w:r>
      <w:r w:rsidR="008E372C" w:rsidRPr="00952519">
        <w:rPr>
          <w:rFonts w:cs="Calibri"/>
          <w:color w:val="000000" w:themeColor="text1"/>
        </w:rPr>
        <w:t xml:space="preserve"> a </w:t>
      </w:r>
      <w:r w:rsidR="00A93362" w:rsidRPr="00952519">
        <w:rPr>
          <w:rFonts w:cs="Calibri"/>
          <w:color w:val="000000" w:themeColor="text1"/>
        </w:rPr>
        <w:t xml:space="preserve">nie </w:t>
      </w:r>
      <w:r w:rsidR="004D48EC" w:rsidRPr="00952519">
        <w:rPr>
          <w:rFonts w:cs="Calibri"/>
          <w:color w:val="000000" w:themeColor="text1"/>
        </w:rPr>
        <w:t>sú obsiahnuté v</w:t>
      </w:r>
      <w:r w:rsidR="008F6FA6" w:rsidRPr="00952519">
        <w:rPr>
          <w:rFonts w:cs="Calibri"/>
          <w:color w:val="000000" w:themeColor="text1"/>
        </w:rPr>
        <w:t> prílohe č. 1 tejto zmluvy</w:t>
      </w:r>
      <w:r w:rsidR="00952519">
        <w:rPr>
          <w:rFonts w:cs="Calibri"/>
          <w:color w:val="000000" w:themeColor="text1"/>
        </w:rPr>
        <w:t xml:space="preserve"> a neboli ani súčasťou projektovej dokumentácie</w:t>
      </w:r>
      <w:r w:rsidR="008F6FA6" w:rsidRPr="00952519">
        <w:rPr>
          <w:rFonts w:cs="Calibri"/>
          <w:color w:val="000000" w:themeColor="text1"/>
        </w:rPr>
        <w:t xml:space="preserve">, </w:t>
      </w:r>
      <w:r w:rsidR="004D48EC" w:rsidRPr="00952519">
        <w:rPr>
          <w:rFonts w:cs="Calibri"/>
          <w:color w:val="000000" w:themeColor="text1"/>
        </w:rPr>
        <w:t xml:space="preserve">budú ocenené </w:t>
      </w:r>
      <w:r w:rsidRPr="00952519">
        <w:rPr>
          <w:rFonts w:cs="Calibri"/>
          <w:color w:val="000000" w:themeColor="text1"/>
        </w:rPr>
        <w:t>z</w:t>
      </w:r>
      <w:r w:rsidR="008F6FA6" w:rsidRPr="00952519">
        <w:rPr>
          <w:rFonts w:cs="Calibri"/>
          <w:color w:val="000000" w:themeColor="text1"/>
        </w:rPr>
        <w:t>hotoviteľom štandardnými trhovými cenami a budú predmetom prípadného dodatku k tejto zmluve</w:t>
      </w:r>
      <w:r w:rsidR="00952519">
        <w:rPr>
          <w:rFonts w:cs="Calibri"/>
          <w:color w:val="000000" w:themeColor="text1"/>
        </w:rPr>
        <w:t>.</w:t>
      </w:r>
    </w:p>
    <w:p w14:paraId="44C6A944" w14:textId="77777777" w:rsidR="00AD7307" w:rsidRDefault="00AD7307" w:rsidP="00827922">
      <w:pPr>
        <w:shd w:val="clear" w:color="auto" w:fill="FFFFFF"/>
        <w:spacing w:line="276" w:lineRule="auto"/>
        <w:ind w:left="11"/>
        <w:jc w:val="center"/>
        <w:rPr>
          <w:rFonts w:ascii="Calibri" w:hAnsi="Calibri" w:cs="Calibri"/>
          <w:b/>
          <w:sz w:val="22"/>
          <w:szCs w:val="22"/>
          <w:lang w:val="sk-SK"/>
        </w:rPr>
      </w:pPr>
    </w:p>
    <w:p w14:paraId="3455FE70" w14:textId="211F31CF" w:rsidR="004D48EC" w:rsidRPr="00A5145E" w:rsidRDefault="00170968" w:rsidP="00827922">
      <w:pPr>
        <w:shd w:val="clear" w:color="auto" w:fill="FFFFFF"/>
        <w:spacing w:line="276" w:lineRule="auto"/>
        <w:ind w:left="11"/>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5.  Platobné podmienky</w:t>
      </w:r>
    </w:p>
    <w:p w14:paraId="1ED4A604" w14:textId="77777777" w:rsidR="00952519" w:rsidRPr="00952519" w:rsidRDefault="00952519">
      <w:pPr>
        <w:pStyle w:val="Odsekzoznamu"/>
        <w:numPr>
          <w:ilvl w:val="1"/>
          <w:numId w:val="12"/>
        </w:numPr>
        <w:shd w:val="clear" w:color="auto" w:fill="FFFFFF"/>
        <w:spacing w:before="120"/>
        <w:ind w:left="567" w:right="29" w:hanging="567"/>
        <w:jc w:val="both"/>
        <w:rPr>
          <w:rFonts w:cs="Calibri"/>
          <w:color w:val="7030A0"/>
        </w:rPr>
      </w:pPr>
      <w:r>
        <w:rPr>
          <w:rFonts w:cs="Calibri"/>
        </w:rPr>
        <w:t xml:space="preserve">Dielo bude fakturované jedenkrát a to po jeho riadnom dokončení. </w:t>
      </w:r>
      <w:r w:rsidR="00DE7BD1" w:rsidRPr="00952519">
        <w:rPr>
          <w:rFonts w:cs="Calibri"/>
        </w:rPr>
        <w:t>Právo vystaviť konečnú faktúru vzniká zhotoviteľovi dňom podpísania protokolu o odovzdaní a prevzatí diela ako celku.</w:t>
      </w:r>
      <w:r w:rsidR="00DE7BD1" w:rsidRPr="00952519">
        <w:rPr>
          <w:rFonts w:cs="Calibri"/>
          <w:i/>
        </w:rPr>
        <w:t xml:space="preserve"> </w:t>
      </w:r>
      <w:r w:rsidR="00CE6B8B" w:rsidRPr="00952519">
        <w:rPr>
          <w:rFonts w:eastAsia="Times New Roman" w:cs="Calibri"/>
        </w:rPr>
        <w:t xml:space="preserve"> </w:t>
      </w:r>
    </w:p>
    <w:p w14:paraId="2B850131" w14:textId="77777777" w:rsidR="002B654D" w:rsidRPr="002B654D" w:rsidRDefault="004D48EC">
      <w:pPr>
        <w:pStyle w:val="Odsekzoznamu"/>
        <w:numPr>
          <w:ilvl w:val="1"/>
          <w:numId w:val="12"/>
        </w:numPr>
        <w:shd w:val="clear" w:color="auto" w:fill="FFFFFF"/>
        <w:spacing w:before="120"/>
        <w:ind w:left="567" w:right="29" w:hanging="567"/>
        <w:jc w:val="both"/>
        <w:rPr>
          <w:rFonts w:cs="Calibri"/>
          <w:color w:val="7030A0"/>
        </w:rPr>
      </w:pPr>
      <w:r w:rsidRPr="00952519">
        <w:rPr>
          <w:rFonts w:cs="Calibri"/>
        </w:rPr>
        <w:t>Faktúra musí mať náležitosti účtovného a daňového dokladu v súlade s úst. § 71 ods. 2 zákona č. 222/2004 Z. z. o dani z pridanej hodnoty v znení neskorších predpisov, identifikačné</w:t>
      </w:r>
      <w:r w:rsidR="004B43A3" w:rsidRPr="00952519">
        <w:rPr>
          <w:rFonts w:cs="Calibri"/>
        </w:rPr>
        <w:t xml:space="preserve"> </w:t>
      </w:r>
      <w:r w:rsidRPr="00952519">
        <w:rPr>
          <w:rFonts w:cs="Calibri"/>
        </w:rPr>
        <w:t>údaje strán v súlade s § 3a Obchodného zákonníka, číslo zmluvy</w:t>
      </w:r>
      <w:r w:rsidR="0090584F" w:rsidRPr="00952519">
        <w:rPr>
          <w:rFonts w:cs="Calibri"/>
        </w:rPr>
        <w:t xml:space="preserve">, </w:t>
      </w:r>
      <w:r w:rsidRPr="00952519">
        <w:rPr>
          <w:rFonts w:cs="Calibri"/>
        </w:rPr>
        <w:t>názov stavby</w:t>
      </w:r>
      <w:r w:rsidR="0090584F" w:rsidRPr="00952519">
        <w:rPr>
          <w:rFonts w:cs="Calibri"/>
        </w:rPr>
        <w:t xml:space="preserve"> a názov projektu z ktorého je stavba financovaná</w:t>
      </w:r>
      <w:r w:rsidR="002B654D">
        <w:rPr>
          <w:rFonts w:cs="Calibri"/>
        </w:rPr>
        <w:t>, a ktorý je uvedený aj v čl. 1 tejto zmluvy</w:t>
      </w:r>
      <w:r w:rsidRPr="00952519">
        <w:rPr>
          <w:rFonts w:cs="Calibri"/>
        </w:rPr>
        <w:t>. Jej prílohou</w:t>
      </w:r>
      <w:r w:rsidR="004B43A3" w:rsidRPr="00952519">
        <w:rPr>
          <w:rFonts w:cs="Calibri"/>
        </w:rPr>
        <w:t xml:space="preserve"> </w:t>
      </w:r>
      <w:r w:rsidRPr="00952519">
        <w:rPr>
          <w:rFonts w:cs="Calibri"/>
        </w:rPr>
        <w:t>musí byť súpis prác a dodávok odsúhlasený povereným zástupcom objednávateľa</w:t>
      </w:r>
      <w:r w:rsidR="002B654D">
        <w:rPr>
          <w:rFonts w:cs="Calibri"/>
        </w:rPr>
        <w:t xml:space="preserve"> a všetky dodacie listy resp. vyhlásenia o zhode pri použitých materiáloch, certifikáty či ďalšia dokumentácia, ktorú zhotoviteľ neodovzdal objednávateľovi skôr</w:t>
      </w:r>
      <w:r w:rsidRPr="00952519">
        <w:rPr>
          <w:rFonts w:cs="Calibri"/>
        </w:rPr>
        <w:t>.</w:t>
      </w:r>
    </w:p>
    <w:p w14:paraId="10A860FA" w14:textId="77777777" w:rsidR="002B654D" w:rsidRPr="002B654D" w:rsidRDefault="004D48EC">
      <w:pPr>
        <w:pStyle w:val="Odsekzoznamu"/>
        <w:numPr>
          <w:ilvl w:val="1"/>
          <w:numId w:val="12"/>
        </w:numPr>
        <w:shd w:val="clear" w:color="auto" w:fill="FFFFFF"/>
        <w:spacing w:before="120"/>
        <w:ind w:left="567" w:right="29" w:hanging="567"/>
        <w:jc w:val="both"/>
        <w:rPr>
          <w:rFonts w:cs="Calibri"/>
          <w:color w:val="7030A0"/>
        </w:rPr>
      </w:pPr>
      <w:r w:rsidRPr="002B654D">
        <w:rPr>
          <w:rFonts w:cs="Calibri"/>
        </w:rPr>
        <w:t>Lehota spl</w:t>
      </w:r>
      <w:r w:rsidR="000F7C2B" w:rsidRPr="002B654D">
        <w:rPr>
          <w:rFonts w:cs="Calibri"/>
        </w:rPr>
        <w:t>atnosti faktúr</w:t>
      </w:r>
      <w:r w:rsidR="00513069" w:rsidRPr="002B654D">
        <w:rPr>
          <w:rFonts w:cs="Calibri"/>
        </w:rPr>
        <w:t>y</w:t>
      </w:r>
      <w:r w:rsidR="000F7C2B" w:rsidRPr="002B654D">
        <w:rPr>
          <w:rFonts w:cs="Calibri"/>
        </w:rPr>
        <w:t xml:space="preserve"> je</w:t>
      </w:r>
      <w:r w:rsidR="007D46D5" w:rsidRPr="002B654D">
        <w:rPr>
          <w:rFonts w:cs="Calibri"/>
        </w:rPr>
        <w:t xml:space="preserve"> </w:t>
      </w:r>
      <w:r w:rsidR="00C8003C" w:rsidRPr="002B654D">
        <w:rPr>
          <w:rFonts w:cs="Calibri"/>
          <w:bCs/>
        </w:rPr>
        <w:t>3</w:t>
      </w:r>
      <w:r w:rsidR="001E11C4" w:rsidRPr="002B654D">
        <w:rPr>
          <w:rFonts w:cs="Calibri"/>
          <w:bCs/>
        </w:rPr>
        <w:t>0</w:t>
      </w:r>
      <w:r w:rsidRPr="002B654D">
        <w:rPr>
          <w:rFonts w:cs="Calibri"/>
          <w:bCs/>
        </w:rPr>
        <w:t xml:space="preserve"> </w:t>
      </w:r>
      <w:r w:rsidRPr="002B654D">
        <w:rPr>
          <w:rFonts w:cs="Calibri"/>
        </w:rPr>
        <w:t>ka</w:t>
      </w:r>
      <w:r w:rsidR="000F7C2B" w:rsidRPr="002B654D">
        <w:rPr>
          <w:rFonts w:cs="Calibri"/>
        </w:rPr>
        <w:t>lendárnych dní odo dňa doručenia</w:t>
      </w:r>
      <w:r w:rsidRPr="002B654D">
        <w:rPr>
          <w:rFonts w:cs="Calibri"/>
        </w:rPr>
        <w:t xml:space="preserve"> vystavenej faktúry</w:t>
      </w:r>
      <w:r w:rsidR="000F7C2B" w:rsidRPr="002B654D">
        <w:rPr>
          <w:rFonts w:cs="Calibri"/>
        </w:rPr>
        <w:t xml:space="preserve"> </w:t>
      </w:r>
      <w:r w:rsidRPr="002B654D">
        <w:rPr>
          <w:rFonts w:cs="Calibri"/>
        </w:rPr>
        <w:t>objednávateľovi. Pri sankčnej faktúre je splatnosť 15 kalendárnych dní od jej doručenia.</w:t>
      </w:r>
      <w:r w:rsidR="002D0D3C" w:rsidRPr="002B654D">
        <w:rPr>
          <w:rFonts w:cs="Calibri"/>
        </w:rPr>
        <w:t xml:space="preserve"> </w:t>
      </w:r>
      <w:r w:rsidR="00026E4C" w:rsidRPr="002B654D">
        <w:rPr>
          <w:rFonts w:cs="Calibri"/>
        </w:rPr>
        <w:t xml:space="preserve"> </w:t>
      </w:r>
    </w:p>
    <w:p w14:paraId="684BC251" w14:textId="77777777" w:rsidR="002B654D" w:rsidRPr="002B654D" w:rsidRDefault="004D48EC">
      <w:pPr>
        <w:pStyle w:val="Odsekzoznamu"/>
        <w:numPr>
          <w:ilvl w:val="1"/>
          <w:numId w:val="12"/>
        </w:numPr>
        <w:shd w:val="clear" w:color="auto" w:fill="FFFFFF"/>
        <w:spacing w:before="120"/>
        <w:ind w:left="567" w:right="29" w:hanging="567"/>
        <w:jc w:val="both"/>
        <w:rPr>
          <w:rFonts w:cs="Calibri"/>
          <w:color w:val="7030A0"/>
        </w:rPr>
      </w:pPr>
      <w:r w:rsidRPr="002B654D">
        <w:rPr>
          <w:rFonts w:cs="Calibri"/>
        </w:rPr>
        <w:t>V prípade, že platobný doklad nebude obsahovať požadované náležitosti alebo niektorý z</w:t>
      </w:r>
      <w:r w:rsidR="000F7C2B" w:rsidRPr="002B654D">
        <w:rPr>
          <w:rFonts w:cs="Calibri"/>
        </w:rPr>
        <w:t xml:space="preserve"> </w:t>
      </w:r>
      <w:r w:rsidRPr="002B654D">
        <w:rPr>
          <w:rFonts w:cs="Calibri"/>
        </w:rPr>
        <w:t>údajov bude nesprávne uvedený alebo nebude obsahovať požadovanú prílohu, objednávateľ</w:t>
      </w:r>
      <w:r w:rsidR="000F7C2B" w:rsidRPr="002B654D">
        <w:rPr>
          <w:rFonts w:cs="Calibri"/>
        </w:rPr>
        <w:t xml:space="preserve"> </w:t>
      </w:r>
      <w:r w:rsidRPr="002B654D">
        <w:rPr>
          <w:rFonts w:cs="Calibri"/>
        </w:rPr>
        <w:t>ho bez meškania vráti</w:t>
      </w:r>
      <w:r w:rsidR="000F7C2B" w:rsidRPr="002B654D">
        <w:rPr>
          <w:rFonts w:cs="Calibri"/>
        </w:rPr>
        <w:t xml:space="preserve"> </w:t>
      </w:r>
      <w:r w:rsidRPr="002B654D">
        <w:rPr>
          <w:rFonts w:cs="Calibri"/>
        </w:rPr>
        <w:t xml:space="preserve">zhotoviteľovi na doplnenie, resp. prepracovanie, pričom </w:t>
      </w:r>
      <w:r w:rsidR="00515C89" w:rsidRPr="002B654D">
        <w:rPr>
          <w:rFonts w:cs="Calibri"/>
        </w:rPr>
        <w:t>z</w:t>
      </w:r>
      <w:r w:rsidRPr="002B654D">
        <w:rPr>
          <w:rFonts w:cs="Calibri"/>
        </w:rPr>
        <w:t>hotoviteľ je</w:t>
      </w:r>
      <w:r w:rsidR="000F7C2B" w:rsidRPr="002B654D">
        <w:rPr>
          <w:rFonts w:cs="Calibri"/>
        </w:rPr>
        <w:t xml:space="preserve"> </w:t>
      </w:r>
      <w:r w:rsidRPr="002B654D">
        <w:rPr>
          <w:rFonts w:cs="Calibri"/>
        </w:rPr>
        <w:t>povinný na opravenej faktúre</w:t>
      </w:r>
      <w:r w:rsidR="000F7C2B" w:rsidRPr="002B654D">
        <w:rPr>
          <w:rFonts w:cs="Calibri"/>
        </w:rPr>
        <w:t xml:space="preserve"> </w:t>
      </w:r>
      <w:r w:rsidRPr="002B654D">
        <w:rPr>
          <w:rFonts w:cs="Calibri"/>
        </w:rPr>
        <w:t xml:space="preserve">uviesť novú lehotu splatnosti podľa </w:t>
      </w:r>
      <w:r w:rsidR="002E24C5" w:rsidRPr="002B654D">
        <w:rPr>
          <w:rFonts w:cs="Calibri"/>
        </w:rPr>
        <w:t>tohto článku</w:t>
      </w:r>
      <w:r w:rsidRPr="002B654D">
        <w:rPr>
          <w:rFonts w:cs="Calibri"/>
        </w:rPr>
        <w:t>. Počas doby od vrátenia faktúry po doručenie jej opraveného vyhotovenia objednávateľ nie je v omeškaní.</w:t>
      </w:r>
    </w:p>
    <w:p w14:paraId="30646D20" w14:textId="77777777" w:rsidR="002B654D" w:rsidRPr="002B654D" w:rsidRDefault="004D48EC">
      <w:pPr>
        <w:pStyle w:val="Odsekzoznamu"/>
        <w:numPr>
          <w:ilvl w:val="1"/>
          <w:numId w:val="12"/>
        </w:numPr>
        <w:shd w:val="clear" w:color="auto" w:fill="FFFFFF"/>
        <w:spacing w:before="120"/>
        <w:ind w:left="567" w:right="29" w:hanging="567"/>
        <w:jc w:val="both"/>
        <w:rPr>
          <w:rFonts w:cs="Calibri"/>
          <w:color w:val="7030A0"/>
        </w:rPr>
      </w:pPr>
      <w:r w:rsidRPr="002B654D">
        <w:rPr>
          <w:rFonts w:cs="Calibri"/>
        </w:rPr>
        <w:t>Na realizáciu diela nebudú zo strany objednávateľa poskytované preddavky.</w:t>
      </w:r>
    </w:p>
    <w:p w14:paraId="1C6F2E4A" w14:textId="00889EB9" w:rsidR="00A06C97" w:rsidRPr="002B654D" w:rsidRDefault="004D48EC">
      <w:pPr>
        <w:pStyle w:val="Odsekzoznamu"/>
        <w:numPr>
          <w:ilvl w:val="1"/>
          <w:numId w:val="12"/>
        </w:numPr>
        <w:shd w:val="clear" w:color="auto" w:fill="FFFFFF"/>
        <w:spacing w:before="120"/>
        <w:ind w:left="567" w:right="29" w:hanging="567"/>
        <w:jc w:val="both"/>
        <w:rPr>
          <w:rFonts w:cs="Calibri"/>
          <w:color w:val="7030A0"/>
        </w:rPr>
      </w:pPr>
      <w:r w:rsidRPr="002B654D">
        <w:rPr>
          <w:rFonts w:cs="Calibri"/>
        </w:rPr>
        <w:t xml:space="preserve">Zhotoviteľ berie na vedomie a súhlasí s tým, že </w:t>
      </w:r>
      <w:r w:rsidR="002B654D">
        <w:t xml:space="preserve">táto zmluva sa uzatvára v </w:t>
      </w:r>
      <w:r w:rsidR="002B654D" w:rsidRPr="00534B38">
        <w:t xml:space="preserve">rámci projektu </w:t>
      </w:r>
      <w:proofErr w:type="spellStart"/>
      <w:r w:rsidR="00534B38" w:rsidRPr="00534B38">
        <w:t>SpoluBližšie</w:t>
      </w:r>
      <w:proofErr w:type="spellEnd"/>
      <w:r w:rsidR="002B654D">
        <w:t xml:space="preserve"> financovaného </w:t>
      </w:r>
      <w:r w:rsidR="00534B38">
        <w:t>Nórskeho finančného mechanizmu, spolufinancovaný zo štátneho rozpočtu SR (program Miestny rozvoj a inklúzia, kód projektu LDI01003)</w:t>
      </w:r>
      <w:r w:rsidR="00A06C97" w:rsidRPr="002B654D">
        <w:rPr>
          <w:rFonts w:cs="Calibri"/>
          <w:bCs/>
          <w:iCs/>
          <w:lang w:eastAsia="sk-SK" w:bidi="en-US"/>
        </w:rPr>
        <w:t>.</w:t>
      </w:r>
    </w:p>
    <w:p w14:paraId="36F21DD1" w14:textId="77777777" w:rsidR="004B51BD" w:rsidRDefault="004B51BD" w:rsidP="00A5145E">
      <w:pPr>
        <w:shd w:val="clear" w:color="auto" w:fill="FFFFFF"/>
        <w:spacing w:line="276" w:lineRule="auto"/>
        <w:ind w:left="14"/>
        <w:jc w:val="center"/>
        <w:rPr>
          <w:rFonts w:ascii="Calibri" w:hAnsi="Calibri" w:cs="Calibri"/>
          <w:b/>
          <w:sz w:val="22"/>
          <w:szCs w:val="22"/>
          <w:lang w:val="sk-SK"/>
        </w:rPr>
      </w:pPr>
    </w:p>
    <w:p w14:paraId="0B3141E2" w14:textId="77777777" w:rsidR="004D48EC" w:rsidRPr="00A5145E" w:rsidRDefault="00170968" w:rsidP="00A5145E">
      <w:pPr>
        <w:shd w:val="clear" w:color="auto" w:fill="FFFFFF"/>
        <w:spacing w:line="276" w:lineRule="auto"/>
        <w:ind w:left="14"/>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6.Vykonanie diela</w:t>
      </w:r>
    </w:p>
    <w:p w14:paraId="682C18C6" w14:textId="59530FE3" w:rsidR="002B654D" w:rsidRDefault="004D48EC">
      <w:pPr>
        <w:pStyle w:val="Odsekzoznamu"/>
        <w:numPr>
          <w:ilvl w:val="1"/>
          <w:numId w:val="13"/>
        </w:numPr>
        <w:shd w:val="clear" w:color="auto" w:fill="FFFFFF"/>
        <w:tabs>
          <w:tab w:val="left" w:pos="709"/>
        </w:tabs>
        <w:spacing w:before="120"/>
        <w:ind w:left="567" w:hanging="567"/>
        <w:jc w:val="both"/>
        <w:rPr>
          <w:rFonts w:cs="Calibri"/>
        </w:rPr>
      </w:pPr>
      <w:r w:rsidRPr="002B654D">
        <w:rPr>
          <w:rFonts w:cs="Calibri"/>
        </w:rPr>
        <w:t>Objednávateľ je povinný odovzdať stavenisko</w:t>
      </w:r>
      <w:r w:rsidRPr="002B654D">
        <w:rPr>
          <w:rFonts w:cs="Calibri"/>
          <w:color w:val="FF0000"/>
        </w:rPr>
        <w:t xml:space="preserve"> </w:t>
      </w:r>
      <w:r w:rsidRPr="002B654D">
        <w:rPr>
          <w:rFonts w:cs="Calibri"/>
        </w:rPr>
        <w:t xml:space="preserve">tak, aby zhotoviteľ mohol na ňom začať práce v súlade </w:t>
      </w:r>
      <w:r w:rsidRPr="002B654D">
        <w:rPr>
          <w:rFonts w:cs="Calibri"/>
          <w:i/>
          <w:iCs/>
        </w:rPr>
        <w:t xml:space="preserve">s </w:t>
      </w:r>
      <w:r w:rsidRPr="002B654D">
        <w:rPr>
          <w:rFonts w:cs="Calibri"/>
        </w:rPr>
        <w:t>projektom a s podmienkami zmluvy. Súčasne s</w:t>
      </w:r>
      <w:r w:rsidR="00295A22" w:rsidRPr="002B654D">
        <w:rPr>
          <w:rFonts w:cs="Calibri"/>
        </w:rPr>
        <w:t xml:space="preserve"> </w:t>
      </w:r>
      <w:r w:rsidRPr="002B654D">
        <w:rPr>
          <w:rFonts w:cs="Calibri"/>
        </w:rPr>
        <w:t>odovzdaním staveniska odovzdá objednávateľ zhotoviteľovi aj všetky stavebné</w:t>
      </w:r>
      <w:r w:rsidR="00295A22" w:rsidRPr="002B654D">
        <w:rPr>
          <w:rFonts w:cs="Calibri"/>
        </w:rPr>
        <w:t xml:space="preserve"> </w:t>
      </w:r>
      <w:r w:rsidRPr="002B654D">
        <w:rPr>
          <w:rFonts w:cs="Calibri"/>
        </w:rPr>
        <w:t xml:space="preserve">povolenia. Objednávateľ </w:t>
      </w:r>
      <w:r w:rsidR="0090584F" w:rsidRPr="002B654D">
        <w:rPr>
          <w:rFonts w:cs="Calibri"/>
        </w:rPr>
        <w:t>oznámi zhotoviteľovi osobu stavebného dozoru najneskôr vo Výzve na prevzatie staveniska</w:t>
      </w:r>
      <w:r w:rsidR="002B654D">
        <w:rPr>
          <w:rFonts w:cs="Calibri"/>
        </w:rPr>
        <w:t xml:space="preserve"> vo výnimočnom prípade ku dňu prevzatia staveniska.</w:t>
      </w:r>
    </w:p>
    <w:p w14:paraId="641E80CF" w14:textId="77777777" w:rsidR="002B654D" w:rsidRDefault="004D48EC">
      <w:pPr>
        <w:pStyle w:val="Odsekzoznamu"/>
        <w:numPr>
          <w:ilvl w:val="1"/>
          <w:numId w:val="13"/>
        </w:numPr>
        <w:shd w:val="clear" w:color="auto" w:fill="FFFFFF"/>
        <w:tabs>
          <w:tab w:val="left" w:pos="709"/>
        </w:tabs>
        <w:spacing w:before="120"/>
        <w:ind w:left="567" w:hanging="567"/>
        <w:jc w:val="both"/>
        <w:rPr>
          <w:rFonts w:cs="Calibri"/>
        </w:rPr>
      </w:pPr>
      <w:r w:rsidRPr="002B654D">
        <w:rPr>
          <w:rFonts w:cs="Calibri"/>
        </w:rPr>
        <w:t>Zhotoviteľ je povinný konzultovať</w:t>
      </w:r>
      <w:r w:rsidR="00E23915" w:rsidRPr="002B654D">
        <w:rPr>
          <w:rFonts w:cs="Calibri"/>
        </w:rPr>
        <w:t xml:space="preserve"> s objednávateľom </w:t>
      </w:r>
      <w:r w:rsidRPr="002B654D">
        <w:rPr>
          <w:rFonts w:cs="Calibri"/>
        </w:rPr>
        <w:t>výber materiálov a zariadení, ktoré majú byť zabudované na stavbe a nie sú jednoznačne určené. Takisto je zhotoviteľ povinný pri výbere dodávok, materiálov, povrchov, farieb a pod. postupovať pri realizácií v</w:t>
      </w:r>
      <w:r w:rsidR="00E23915" w:rsidRPr="002B654D">
        <w:rPr>
          <w:rFonts w:cs="Calibri"/>
        </w:rPr>
        <w:t> </w:t>
      </w:r>
      <w:r w:rsidRPr="002B654D">
        <w:rPr>
          <w:rFonts w:cs="Calibri"/>
        </w:rPr>
        <w:t>súčinnosti</w:t>
      </w:r>
      <w:r w:rsidR="00E23915" w:rsidRPr="002B654D">
        <w:rPr>
          <w:rFonts w:cs="Calibri"/>
        </w:rPr>
        <w:t xml:space="preserve"> so štatutárnym zástupcom objednávateľa alebo</w:t>
      </w:r>
      <w:r w:rsidRPr="002B654D">
        <w:rPr>
          <w:rFonts w:cs="Calibri"/>
        </w:rPr>
        <w:t xml:space="preserve"> s povereným zástupcom objednávateľ</w:t>
      </w:r>
      <w:r w:rsidR="00295A22" w:rsidRPr="002B654D">
        <w:rPr>
          <w:rFonts w:cs="Calibri"/>
        </w:rPr>
        <w:t>a</w:t>
      </w:r>
      <w:r w:rsidRPr="002B654D">
        <w:rPr>
          <w:rFonts w:cs="Calibri"/>
        </w:rPr>
        <w:t>.</w:t>
      </w:r>
    </w:p>
    <w:p w14:paraId="259CC761" w14:textId="77777777" w:rsidR="00FC3A5C" w:rsidRDefault="004D48EC">
      <w:pPr>
        <w:pStyle w:val="Odsekzoznamu"/>
        <w:numPr>
          <w:ilvl w:val="1"/>
          <w:numId w:val="13"/>
        </w:numPr>
        <w:shd w:val="clear" w:color="auto" w:fill="FFFFFF"/>
        <w:tabs>
          <w:tab w:val="left" w:pos="709"/>
        </w:tabs>
        <w:spacing w:before="120"/>
        <w:ind w:left="567" w:hanging="567"/>
        <w:jc w:val="both"/>
        <w:rPr>
          <w:rFonts w:cs="Calibri"/>
        </w:rPr>
      </w:pPr>
      <w:r w:rsidRPr="002B654D">
        <w:rPr>
          <w:rFonts w:cs="Calibri"/>
        </w:rPr>
        <w:t xml:space="preserve">Povolenie na dočasné užívanie verejných a iných plôch a na rozkopávky obstará a poplatky za </w:t>
      </w:r>
      <w:proofErr w:type="spellStart"/>
      <w:r w:rsidRPr="002B654D">
        <w:rPr>
          <w:rFonts w:cs="Calibri"/>
        </w:rPr>
        <w:t>ne</w:t>
      </w:r>
      <w:proofErr w:type="spellEnd"/>
      <w:r w:rsidRPr="002B654D">
        <w:rPr>
          <w:rFonts w:cs="Calibri"/>
        </w:rPr>
        <w:t xml:space="preserve"> znáša zhotoviteľ. Poplatky a prípadné pokuty za dlhší čas ako dohodnutý čas užívania uhrádza zhotoviteľ </w:t>
      </w:r>
      <w:r w:rsidR="00E23915" w:rsidRPr="002B654D">
        <w:rPr>
          <w:rFonts w:cs="Calibri"/>
        </w:rPr>
        <w:t xml:space="preserve">objednávateľovi </w:t>
      </w:r>
      <w:r w:rsidRPr="002B654D">
        <w:rPr>
          <w:rFonts w:cs="Calibri"/>
        </w:rPr>
        <w:t>za dobu, po ktorú je v omeškaní.</w:t>
      </w:r>
      <w:r w:rsidR="00E23915" w:rsidRPr="002B654D">
        <w:rPr>
          <w:rFonts w:cs="Calibri"/>
        </w:rPr>
        <w:t xml:space="preserve"> Ak zhotoviteľ verejné alebo iné plochy, ktoré využíva a rozkopávky realizuje na miestach, ktoré sú v nájme </w:t>
      </w:r>
      <w:r w:rsidR="00467F8C" w:rsidRPr="002B654D">
        <w:rPr>
          <w:rFonts w:cs="Calibri"/>
        </w:rPr>
        <w:t>alebo</w:t>
      </w:r>
      <w:r w:rsidR="00E23915" w:rsidRPr="002B654D">
        <w:rPr>
          <w:rFonts w:cs="Calibri"/>
        </w:rPr>
        <w:t xml:space="preserve"> užívaní </w:t>
      </w:r>
      <w:r w:rsidR="009D58F1" w:rsidRPr="002B654D">
        <w:rPr>
          <w:rFonts w:cs="Calibri"/>
        </w:rPr>
        <w:t>p</w:t>
      </w:r>
      <w:r w:rsidR="00732473" w:rsidRPr="002B654D">
        <w:rPr>
          <w:rFonts w:cs="Calibri"/>
        </w:rPr>
        <w:t>rávnickej osoby</w:t>
      </w:r>
      <w:r w:rsidR="00E23915" w:rsidRPr="002B654D">
        <w:rPr>
          <w:rFonts w:cs="Calibri"/>
        </w:rPr>
        <w:t xml:space="preserve"> </w:t>
      </w:r>
      <w:r w:rsidR="00467F8C" w:rsidRPr="002B654D">
        <w:rPr>
          <w:rFonts w:cs="Calibri"/>
        </w:rPr>
        <w:t xml:space="preserve">zriadenej objednávateľom, tieto poplatky alebo prípadné pokuty uhradí tejto </w:t>
      </w:r>
      <w:r w:rsidR="009D58F1" w:rsidRPr="002B654D">
        <w:rPr>
          <w:rFonts w:cs="Calibri"/>
        </w:rPr>
        <w:t>p</w:t>
      </w:r>
      <w:r w:rsidR="00732473" w:rsidRPr="002B654D">
        <w:rPr>
          <w:rFonts w:cs="Calibri"/>
        </w:rPr>
        <w:t>rávnickej osobe</w:t>
      </w:r>
      <w:r w:rsidR="00467F8C" w:rsidRPr="002B654D">
        <w:rPr>
          <w:rFonts w:cs="Calibri"/>
        </w:rPr>
        <w:t>.</w:t>
      </w:r>
    </w:p>
    <w:p w14:paraId="7D4231F9" w14:textId="77777777" w:rsidR="00FC3A5C" w:rsidRDefault="006F2824">
      <w:pPr>
        <w:pStyle w:val="Odsekzoznamu"/>
        <w:numPr>
          <w:ilvl w:val="1"/>
          <w:numId w:val="13"/>
        </w:numPr>
        <w:shd w:val="clear" w:color="auto" w:fill="FFFFFF"/>
        <w:tabs>
          <w:tab w:val="left" w:pos="709"/>
        </w:tabs>
        <w:spacing w:before="120"/>
        <w:ind w:left="567" w:hanging="567"/>
        <w:jc w:val="both"/>
        <w:rPr>
          <w:rFonts w:cs="Calibri"/>
        </w:rPr>
      </w:pPr>
      <w:r w:rsidRPr="00FC3A5C">
        <w:rPr>
          <w:rFonts w:cs="Calibri"/>
        </w:rPr>
        <w:t xml:space="preserve">Stroje, zariadenia a materiály vo vlastníctve zhotoviteľa, ktoré zostali po likvidácií zariadenia staveniska sú majetkom zhotoviteľa. Tieto je zhotoviteľ povinný odstrániť v termíne do 5 dní od odovzdania diela. V prípade, že nebude zo strany zhotoviteľa tento termín dodržaný môže objednávateľ začať fakturovať </w:t>
      </w:r>
      <w:r w:rsidRPr="00FC3A5C">
        <w:rPr>
          <w:rFonts w:cs="Calibri"/>
        </w:rPr>
        <w:lastRenderedPageBreak/>
        <w:t>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14:paraId="080FA99D" w14:textId="77777777" w:rsidR="00FC3A5C" w:rsidRDefault="004D48EC">
      <w:pPr>
        <w:pStyle w:val="Odsekzoznamu"/>
        <w:numPr>
          <w:ilvl w:val="1"/>
          <w:numId w:val="13"/>
        </w:numPr>
        <w:shd w:val="clear" w:color="auto" w:fill="FFFFFF"/>
        <w:tabs>
          <w:tab w:val="left" w:pos="709"/>
        </w:tabs>
        <w:spacing w:before="120"/>
        <w:ind w:left="567" w:hanging="567"/>
        <w:jc w:val="both"/>
        <w:rPr>
          <w:rFonts w:cs="Calibri"/>
        </w:rPr>
      </w:pPr>
      <w:r w:rsidRPr="00FC3A5C">
        <w:rPr>
          <w:rFonts w:cs="Calibri"/>
        </w:rPr>
        <w:t xml:space="preserve">Zhotoviteľ zabezpečí na svoje náklady dopravu a skladovanie strojov, zariadení alebo konštrukcií, montážneho materiálu, všetkých stavebných hmôt a dielcov, materiálov a výrobkov a ich presun zo skladov </w:t>
      </w:r>
      <w:r w:rsidR="00757986" w:rsidRPr="00FC3A5C">
        <w:rPr>
          <w:rFonts w:cs="Calibri"/>
        </w:rPr>
        <w:t xml:space="preserve">alebo od </w:t>
      </w:r>
      <w:r w:rsidRPr="00FC3A5C">
        <w:rPr>
          <w:rFonts w:cs="Calibri"/>
        </w:rPr>
        <w:t>subdodávateľov na stavenisko.</w:t>
      </w:r>
    </w:p>
    <w:p w14:paraId="1995B77D" w14:textId="2E18CA25" w:rsidR="004D48EC" w:rsidRPr="00FC3A5C" w:rsidRDefault="004D48EC">
      <w:pPr>
        <w:pStyle w:val="Odsekzoznamu"/>
        <w:numPr>
          <w:ilvl w:val="1"/>
          <w:numId w:val="13"/>
        </w:numPr>
        <w:shd w:val="clear" w:color="auto" w:fill="FFFFFF"/>
        <w:tabs>
          <w:tab w:val="left" w:pos="709"/>
        </w:tabs>
        <w:spacing w:before="120" w:after="0"/>
        <w:ind w:left="567" w:hanging="567"/>
        <w:jc w:val="both"/>
        <w:rPr>
          <w:rFonts w:cs="Calibri"/>
        </w:rPr>
      </w:pPr>
      <w:r w:rsidRPr="00FC3A5C">
        <w:rPr>
          <w:rFonts w:cs="Calibri"/>
        </w:rPr>
        <w:t>Zhotoviteľ zabezpečí na svoje náklady stráž</w:t>
      </w:r>
      <w:r w:rsidR="00B440DB" w:rsidRPr="00FC3A5C">
        <w:rPr>
          <w:rFonts w:cs="Calibri"/>
        </w:rPr>
        <w:t>enie objektu. Na stavenisko môže</w:t>
      </w:r>
      <w:r w:rsidRPr="00FC3A5C">
        <w:rPr>
          <w:rFonts w:cs="Calibri"/>
        </w:rPr>
        <w:t xml:space="preserve"> vstupovať iba</w:t>
      </w:r>
      <w:r w:rsidR="00B440DB" w:rsidRPr="00FC3A5C">
        <w:rPr>
          <w:rFonts w:cs="Calibri"/>
        </w:rPr>
        <w:t xml:space="preserve"> objednávateľ, ním </w:t>
      </w:r>
      <w:r w:rsidRPr="00FC3A5C">
        <w:rPr>
          <w:rFonts w:cs="Calibri"/>
        </w:rPr>
        <w:t xml:space="preserve"> poverení pracovníci objednávateľa, alebo osoby, ktoré títo poverení pracovníci </w:t>
      </w:r>
      <w:proofErr w:type="spellStart"/>
      <w:r w:rsidRPr="00FC3A5C">
        <w:rPr>
          <w:rFonts w:cs="Calibri"/>
        </w:rPr>
        <w:t>doprevádzajú</w:t>
      </w:r>
      <w:proofErr w:type="spellEnd"/>
      <w:r w:rsidRPr="00FC3A5C">
        <w:rPr>
          <w:rFonts w:cs="Calibri"/>
        </w:rPr>
        <w:t>.:</w:t>
      </w:r>
    </w:p>
    <w:p w14:paraId="1FACFBDF" w14:textId="77777777" w:rsidR="004D48EC" w:rsidRPr="00295A22" w:rsidRDefault="004D48EC">
      <w:pPr>
        <w:numPr>
          <w:ilvl w:val="0"/>
          <w:numId w:val="8"/>
        </w:numPr>
        <w:shd w:val="clear" w:color="auto" w:fill="FFFFFF"/>
        <w:tabs>
          <w:tab w:val="left" w:pos="1134"/>
        </w:tabs>
        <w:suppressAutoHyphens w:val="0"/>
        <w:autoSpaceDE w:val="0"/>
        <w:autoSpaceDN w:val="0"/>
        <w:adjustRightInd w:val="0"/>
        <w:spacing w:before="14" w:line="276" w:lineRule="auto"/>
        <w:ind w:left="993"/>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14:paraId="4A475C19" w14:textId="7CE61BAE" w:rsidR="004D48EC" w:rsidRPr="00295A22" w:rsidRDefault="004D48EC">
      <w:pPr>
        <w:numPr>
          <w:ilvl w:val="0"/>
          <w:numId w:val="8"/>
        </w:numPr>
        <w:shd w:val="clear" w:color="auto" w:fill="FFFFFF"/>
        <w:tabs>
          <w:tab w:val="left" w:pos="1134"/>
        </w:tabs>
        <w:suppressAutoHyphens w:val="0"/>
        <w:autoSpaceDE w:val="0"/>
        <w:autoSpaceDN w:val="0"/>
        <w:adjustRightInd w:val="0"/>
        <w:spacing w:line="276" w:lineRule="auto"/>
        <w:ind w:left="993"/>
        <w:jc w:val="both"/>
        <w:rPr>
          <w:rFonts w:ascii="Calibri" w:hAnsi="Calibri" w:cs="Calibri"/>
          <w:sz w:val="22"/>
          <w:szCs w:val="22"/>
          <w:lang w:val="sk-SK"/>
        </w:rPr>
      </w:pPr>
      <w:r w:rsidRPr="00295A22">
        <w:rPr>
          <w:rFonts w:ascii="Calibri" w:hAnsi="Calibri" w:cs="Calibri"/>
          <w:sz w:val="22"/>
          <w:szCs w:val="22"/>
          <w:lang w:val="sk-SK"/>
        </w:rPr>
        <w:t>stave</w:t>
      </w:r>
      <w:r w:rsidR="00DF72C8">
        <w:rPr>
          <w:rFonts w:ascii="Calibri" w:hAnsi="Calibri" w:cs="Calibri"/>
          <w:sz w:val="22"/>
          <w:szCs w:val="22"/>
          <w:lang w:val="sk-SK"/>
        </w:rPr>
        <w:t>b</w:t>
      </w:r>
      <w:r w:rsidRPr="00295A22">
        <w:rPr>
          <w:rFonts w:ascii="Calibri" w:hAnsi="Calibri" w:cs="Calibri"/>
          <w:sz w:val="22"/>
          <w:szCs w:val="22"/>
          <w:lang w:val="sk-SK"/>
        </w:rPr>
        <w:t>ný dozor</w:t>
      </w:r>
    </w:p>
    <w:p w14:paraId="2EA50CDD" w14:textId="77777777" w:rsidR="004D48EC" w:rsidRPr="00295A22" w:rsidRDefault="004D48EC">
      <w:pPr>
        <w:numPr>
          <w:ilvl w:val="0"/>
          <w:numId w:val="8"/>
        </w:numPr>
        <w:shd w:val="clear" w:color="auto" w:fill="FFFFFF"/>
        <w:tabs>
          <w:tab w:val="left" w:pos="1134"/>
        </w:tabs>
        <w:suppressAutoHyphens w:val="0"/>
        <w:autoSpaceDE w:val="0"/>
        <w:autoSpaceDN w:val="0"/>
        <w:adjustRightInd w:val="0"/>
        <w:spacing w:line="276" w:lineRule="auto"/>
        <w:ind w:left="993"/>
        <w:jc w:val="both"/>
        <w:rPr>
          <w:rFonts w:ascii="Calibri" w:hAnsi="Calibri" w:cs="Calibri"/>
          <w:sz w:val="22"/>
          <w:szCs w:val="22"/>
          <w:lang w:val="sk-SK"/>
        </w:rPr>
      </w:pPr>
      <w:r w:rsidRPr="00295A22">
        <w:rPr>
          <w:rFonts w:ascii="Calibri" w:hAnsi="Calibri" w:cs="Calibri"/>
          <w:sz w:val="22"/>
          <w:szCs w:val="22"/>
          <w:lang w:val="sk-SK"/>
        </w:rPr>
        <w:t>autorský dozor</w:t>
      </w:r>
    </w:p>
    <w:p w14:paraId="0CEB55B3" w14:textId="77777777" w:rsidR="004D48EC" w:rsidRPr="00295A22" w:rsidRDefault="004D48EC">
      <w:pPr>
        <w:numPr>
          <w:ilvl w:val="0"/>
          <w:numId w:val="8"/>
        </w:numPr>
        <w:shd w:val="clear" w:color="auto" w:fill="FFFFFF"/>
        <w:tabs>
          <w:tab w:val="left" w:pos="1134"/>
        </w:tabs>
        <w:suppressAutoHyphens w:val="0"/>
        <w:autoSpaceDE w:val="0"/>
        <w:autoSpaceDN w:val="0"/>
        <w:adjustRightInd w:val="0"/>
        <w:spacing w:line="276" w:lineRule="auto"/>
        <w:ind w:left="993"/>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14:paraId="3B437E95" w14:textId="33760BC0" w:rsidR="004D48EC" w:rsidRPr="00CB0E3D" w:rsidRDefault="004D48EC"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w:t>
      </w:r>
      <w:r w:rsidR="00467F8C" w:rsidRPr="00CB0E3D">
        <w:rPr>
          <w:rFonts w:ascii="Calibri" w:hAnsi="Calibri" w:cs="Calibri"/>
          <w:color w:val="auto"/>
          <w:sz w:val="22"/>
          <w:szCs w:val="22"/>
          <w:lang w:val="sk-SK"/>
        </w:rPr>
        <w:t xml:space="preserve"> po oznámení </w:t>
      </w:r>
      <w:r w:rsidR="00B05BB5" w:rsidRPr="00CB0E3D">
        <w:rPr>
          <w:rFonts w:ascii="Calibri" w:hAnsi="Calibri" w:cs="Calibri"/>
          <w:color w:val="auto"/>
          <w:sz w:val="22"/>
          <w:szCs w:val="22"/>
          <w:lang w:val="sk-SK"/>
        </w:rPr>
        <w:t>štatutárnemu</w:t>
      </w:r>
      <w:r w:rsidR="00467F8C" w:rsidRPr="00CB0E3D">
        <w:rPr>
          <w:rFonts w:ascii="Calibri" w:hAnsi="Calibri" w:cs="Calibri"/>
          <w:color w:val="auto"/>
          <w:sz w:val="22"/>
          <w:szCs w:val="22"/>
          <w:lang w:val="sk-SK"/>
        </w:rPr>
        <w:t xml:space="preserve"> zástupcovi objednávateľa</w:t>
      </w:r>
      <w:r w:rsidRPr="00CB0E3D">
        <w:rPr>
          <w:rFonts w:ascii="Calibri" w:hAnsi="Calibri" w:cs="Calibri"/>
          <w:color w:val="auto"/>
          <w:sz w:val="22"/>
          <w:szCs w:val="22"/>
          <w:lang w:val="sk-SK"/>
        </w:rPr>
        <w:t xml:space="preserve"> môže na stavenisko vstupovať osoba vykonávajúca štátny stavebný dohľad.</w:t>
      </w:r>
    </w:p>
    <w:p w14:paraId="6C2607AE"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Zhotoviteľ' zodpovedá za bezpečnosť a ochranu zdravia vlastných pracovníkov</w:t>
      </w:r>
      <w:r w:rsidR="00B440DB" w:rsidRPr="00FC3A5C">
        <w:rPr>
          <w:rFonts w:cs="Calibri"/>
        </w:rPr>
        <w:t>, ako aj všetkých oprávnených osôb, ktoré vstúpili na stavbu.</w:t>
      </w:r>
    </w:p>
    <w:p w14:paraId="3BDD08BF"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Zhotoviteľ zodpovedá za čistotu a poriadok na stavenisku. Zhotoviteľ odstráni na vlastné náklady odpady, ktoré sú výsledkom jeho činnosti.</w:t>
      </w:r>
      <w:r w:rsidR="00467F8C" w:rsidRPr="00FC3A5C">
        <w:rPr>
          <w:rFonts w:cs="Calibri"/>
        </w:rPr>
        <w:t xml:space="preserve"> Ak tieto odpady</w:t>
      </w:r>
      <w:r w:rsidR="00B440DB" w:rsidRPr="00FC3A5C">
        <w:rPr>
          <w:rFonts w:cs="Calibri"/>
        </w:rPr>
        <w:t xml:space="preserve"> neodstráni do 3 dní po písomnom</w:t>
      </w:r>
      <w:r w:rsidR="00467F8C" w:rsidRPr="00FC3A5C">
        <w:rPr>
          <w:rFonts w:cs="Calibri"/>
        </w:rPr>
        <w:t xml:space="preserve"> upozornení objednávateľa alebo ním poverenou osobou, môže tak urobiť objednávateľ s tým, že náklady, ktoré mu touto činnosťou vznikli je oprávnený žiadať od zhotoviteľa.</w:t>
      </w:r>
    </w:p>
    <w:p w14:paraId="2F1CBDFC"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Objednávateľ zabezpečí všetky rozhodnutia orgánov štátnej správy, potrebné pre vykonanie diela.</w:t>
      </w:r>
    </w:p>
    <w:p w14:paraId="6BFBFF49"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 xml:space="preserve">Stavebný dozor uvedie v stavebnom denníku zoznam prác, ktoré chce pred zakrytím skontrolovať a prevziať. Zhotoviteľ bez prevzatia týchto prác stavebným dozorom nemôže tieto práce zakrývať. Zhotoviteľ sa zaväzuje vyzvať povereného zástupcu objednávateľa telefonicky na kontrolu prác, ktoré majú byť zakryté alebo sa stanú </w:t>
      </w:r>
      <w:r w:rsidR="00C85127" w:rsidRPr="00FC3A5C">
        <w:rPr>
          <w:rFonts w:cs="Calibri"/>
        </w:rPr>
        <w:t xml:space="preserve">v súlade s bodom 2.3. Zmluvy. </w:t>
      </w:r>
      <w:r w:rsidRPr="00FC3A5C">
        <w:rPr>
          <w:rFonts w:cs="Calibri"/>
        </w:rPr>
        <w:t>Ak sa zástupca objednávateľa nedostaví a nevykoná kontrolu týchto prác, bude zhotoviteľ pokračovať v prácach.</w:t>
      </w:r>
      <w:r w:rsidR="00467F8C" w:rsidRPr="00FC3A5C">
        <w:rPr>
          <w:rFonts w:cs="Calibri"/>
        </w:rPr>
        <w:t xml:space="preserve"> </w:t>
      </w:r>
      <w:r w:rsidR="00B440DB" w:rsidRPr="00FC3A5C">
        <w:rPr>
          <w:rFonts w:cs="Calibri"/>
        </w:rPr>
        <w:t>P</w:t>
      </w:r>
      <w:r w:rsidR="00467F8C" w:rsidRPr="00FC3A5C">
        <w:rPr>
          <w:rFonts w:cs="Calibri"/>
        </w:rPr>
        <w:t xml:space="preserve">redtým však túto skutočnosť oznámi štatutárnemu zástupcovi objednávateľa. </w:t>
      </w:r>
      <w:r w:rsidRPr="00FC3A5C">
        <w:rPr>
          <w:rFonts w:cs="Calibri"/>
        </w:rPr>
        <w:t xml:space="preserve"> Ak objednávateľ bude dodatočne požadovať odkrytie týchto prác je </w:t>
      </w:r>
      <w:r w:rsidR="009B461A" w:rsidRPr="00FC3A5C">
        <w:rPr>
          <w:rFonts w:cs="Calibri"/>
        </w:rPr>
        <w:t>z</w:t>
      </w:r>
      <w:r w:rsidRPr="00FC3A5C">
        <w:rPr>
          <w:rFonts w:cs="Calibri"/>
        </w:rPr>
        <w:t>hotoviteľ povinný toto odkrytie vykonať na náklady objednávateľa, iba že sa pri dodatočnej kontrole zistí, že práce neboli riadne vykonané. Vtedy náklady znáša Zhotoviteľ.</w:t>
      </w:r>
    </w:p>
    <w:p w14:paraId="15047F0B"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Zhotoviteľ sa zaväzuje písomne vyzvať minimálne 3 pracovné dni vopred</w:t>
      </w:r>
      <w:r w:rsidR="00467F8C" w:rsidRPr="00FC3A5C">
        <w:rPr>
          <w:rFonts w:cs="Calibri"/>
        </w:rPr>
        <w:t xml:space="preserve"> </w:t>
      </w:r>
      <w:r w:rsidR="00B440DB" w:rsidRPr="00FC3A5C">
        <w:rPr>
          <w:rFonts w:cs="Calibri"/>
        </w:rPr>
        <w:t>štatutárneho</w:t>
      </w:r>
      <w:r w:rsidR="00467F8C" w:rsidRPr="00FC3A5C">
        <w:rPr>
          <w:rFonts w:cs="Calibri"/>
        </w:rPr>
        <w:t xml:space="preserve"> </w:t>
      </w:r>
      <w:r w:rsidR="00B440DB" w:rsidRPr="00FC3A5C">
        <w:rPr>
          <w:rFonts w:cs="Calibri"/>
        </w:rPr>
        <w:t>zástupcu</w:t>
      </w:r>
      <w:r w:rsidR="00467F8C" w:rsidRPr="00FC3A5C">
        <w:rPr>
          <w:rFonts w:cs="Calibri"/>
        </w:rPr>
        <w:t xml:space="preserve"> objednávateľa alebo</w:t>
      </w:r>
      <w:r w:rsidRPr="00FC3A5C">
        <w:rPr>
          <w:rFonts w:cs="Calibri"/>
        </w:rPr>
        <w:t xml:space="preserve"> povereného zástupcu objednávateľa k účasti na skúškach.</w:t>
      </w:r>
    </w:p>
    <w:p w14:paraId="023FC226"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Zhotoviteľ je povinný viesť stavebný denník.</w:t>
      </w:r>
    </w:p>
    <w:p w14:paraId="75054822" w14:textId="77777777" w:rsidR="00FC3A5C" w:rsidRPr="00FC3A5C" w:rsidRDefault="00A35863">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Objednávateľ sa stáva vlastníkom zhotoveného diela, rozsah vlastníctva je viazaný na úhrad</w:t>
      </w:r>
      <w:r w:rsidR="00FC3A5C" w:rsidRPr="00FC3A5C">
        <w:rPr>
          <w:rFonts w:cs="Calibri"/>
        </w:rPr>
        <w:t>u</w:t>
      </w:r>
      <w:r w:rsidRPr="00FC3A5C">
        <w:rPr>
          <w:rFonts w:cs="Calibri"/>
        </w:rPr>
        <w:t xml:space="preserve"> vykonaných prác zhotoviteľa. Uhradené dielo je vlastníctvom objednávateľa.</w:t>
      </w:r>
    </w:p>
    <w:p w14:paraId="6B4E067A"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 xml:space="preserve">Zhotoviteľ je povinný odovzdať spolu s dielom aj prevádzkové predpisy na obsluhu diela, zaškoliť  obsluhu </w:t>
      </w:r>
      <w:r w:rsidR="00295A22" w:rsidRPr="00FC3A5C">
        <w:rPr>
          <w:rFonts w:cs="Calibri"/>
        </w:rPr>
        <w:t>všetkých zabudovaných</w:t>
      </w:r>
      <w:r w:rsidRPr="00FC3A5C">
        <w:rPr>
          <w:rFonts w:cs="Calibri"/>
        </w:rPr>
        <w:t xml:space="preserve"> zariadení. Náklady na vypracovanie prevádzkových predpisov a zaškolenie obsluhy sú súčasťou zmluvnej ceny podľa článku 4.tejto zmluvy.</w:t>
      </w:r>
    </w:p>
    <w:p w14:paraId="79804AEB" w14:textId="77777777" w:rsidR="00FC3A5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ind w:left="567" w:hanging="567"/>
        <w:jc w:val="both"/>
        <w:rPr>
          <w:rFonts w:cs="Calibri"/>
          <w:color w:val="FF0000"/>
        </w:rPr>
      </w:pPr>
      <w:r w:rsidRPr="00FC3A5C">
        <w:rPr>
          <w:rFonts w:cs="Calibri"/>
        </w:rPr>
        <w:t>Zhotoviteľ je povinný odovzdať objednávateľovi (najneskôr k termínu odovzdania) certifikáty všetkých použitých stavebných a konštrukčných materiálov diela - v zmysle stavebného</w:t>
      </w:r>
      <w:r w:rsidR="00295A22" w:rsidRPr="00FC3A5C">
        <w:rPr>
          <w:rFonts w:cs="Calibri"/>
        </w:rPr>
        <w:t xml:space="preserve"> </w:t>
      </w:r>
      <w:r w:rsidRPr="00FC3A5C">
        <w:rPr>
          <w:rFonts w:cs="Calibri"/>
        </w:rPr>
        <w:t>zákona, predpísané revízne správy, spracovanú</w:t>
      </w:r>
      <w:r w:rsidR="00295A22" w:rsidRPr="00FC3A5C">
        <w:rPr>
          <w:rFonts w:cs="Calibri"/>
        </w:rPr>
        <w:t xml:space="preserve"> </w:t>
      </w:r>
      <w:r w:rsidRPr="00FC3A5C">
        <w:rPr>
          <w:rFonts w:cs="Calibri"/>
        </w:rPr>
        <w:t>príručku užívania diela (spôsob používania, údržbu, pravidelné kontroly a revízie a pod.).</w:t>
      </w:r>
    </w:p>
    <w:p w14:paraId="4AE62AF3" w14:textId="05CBE0EB" w:rsidR="004D48EC" w:rsidRPr="00FC3A5C" w:rsidRDefault="004D48EC">
      <w:pPr>
        <w:pStyle w:val="Odsekzoznamu"/>
        <w:numPr>
          <w:ilvl w:val="1"/>
          <w:numId w:val="13"/>
        </w:numPr>
        <w:shd w:val="clear" w:color="auto" w:fill="FFFFFF"/>
        <w:tabs>
          <w:tab w:val="left" w:pos="567"/>
          <w:tab w:val="left" w:pos="1276"/>
        </w:tabs>
        <w:autoSpaceDE w:val="0"/>
        <w:autoSpaceDN w:val="0"/>
        <w:adjustRightInd w:val="0"/>
        <w:spacing w:before="120" w:after="0"/>
        <w:ind w:left="567" w:hanging="567"/>
        <w:jc w:val="both"/>
        <w:rPr>
          <w:rFonts w:cs="Calibri"/>
          <w:color w:val="FF0000"/>
        </w:rPr>
      </w:pPr>
      <w:r w:rsidRPr="00FC3A5C">
        <w:rPr>
          <w:rFonts w:cs="Calibri"/>
        </w:rPr>
        <w:t>Odovzdanie zhotoveného diela:</w:t>
      </w:r>
    </w:p>
    <w:p w14:paraId="7B0A9C24" w14:textId="77777777" w:rsidR="004D48EC" w:rsidRPr="00295A22" w:rsidRDefault="004D48EC">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Zo strany zhotoviteľa bude splnená povinnosť zhotoviť dielo až jeho riadnym ukončením a odovzdaním a to bez vád a nedorobkov, ktoré bránia užívaniu diela.</w:t>
      </w:r>
    </w:p>
    <w:p w14:paraId="6115188C" w14:textId="53492D7A" w:rsidR="004D48EC" w:rsidRPr="00295A22" w:rsidRDefault="00002589">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Pr>
          <w:rFonts w:ascii="Calibri" w:hAnsi="Calibri" w:cs="Calibri"/>
          <w:sz w:val="22"/>
          <w:szCs w:val="22"/>
          <w:lang w:val="sk-SK"/>
        </w:rPr>
        <w:t>O ukončení stavby z</w:t>
      </w:r>
      <w:r w:rsidR="004D48EC" w:rsidRPr="00295A22">
        <w:rPr>
          <w:rFonts w:ascii="Calibri" w:hAnsi="Calibri" w:cs="Calibri"/>
          <w:sz w:val="22"/>
          <w:szCs w:val="22"/>
          <w:lang w:val="sk-SK"/>
        </w:rPr>
        <w:t xml:space="preserve">hotoviteľ písomne listom upovedomí objednávateľa </w:t>
      </w:r>
      <w:r w:rsidR="004D48EC" w:rsidRPr="00C14120">
        <w:rPr>
          <w:rFonts w:ascii="Calibri" w:hAnsi="Calibri" w:cs="Calibri"/>
          <w:color w:val="auto"/>
          <w:sz w:val="22"/>
          <w:szCs w:val="22"/>
          <w:lang w:val="sk-SK"/>
        </w:rPr>
        <w:t xml:space="preserve">najneskôr </w:t>
      </w:r>
      <w:r w:rsidR="00467F8C" w:rsidRPr="00C14120">
        <w:rPr>
          <w:rFonts w:ascii="Calibri" w:hAnsi="Calibri" w:cs="Calibri"/>
          <w:color w:val="auto"/>
          <w:sz w:val="22"/>
          <w:szCs w:val="22"/>
          <w:lang w:val="sk-SK"/>
        </w:rPr>
        <w:t>5</w:t>
      </w:r>
      <w:r w:rsidR="004D48EC" w:rsidRPr="00C14120">
        <w:rPr>
          <w:rFonts w:ascii="Calibri" w:hAnsi="Calibri" w:cs="Calibri"/>
          <w:color w:val="auto"/>
          <w:sz w:val="22"/>
          <w:szCs w:val="22"/>
          <w:lang w:val="sk-SK"/>
        </w:rPr>
        <w:t xml:space="preserve"> dní pred</w:t>
      </w:r>
      <w:r w:rsidR="004D48EC" w:rsidRPr="00295A22">
        <w:rPr>
          <w:rFonts w:ascii="Calibri" w:hAnsi="Calibri" w:cs="Calibri"/>
          <w:sz w:val="22"/>
          <w:szCs w:val="22"/>
          <w:lang w:val="sk-SK"/>
        </w:rPr>
        <w:t xml:space="preserve"> preberacím konaním.</w:t>
      </w:r>
    </w:p>
    <w:p w14:paraId="015B9C4A" w14:textId="77777777" w:rsidR="004D48EC" w:rsidRPr="00295A22" w:rsidRDefault="004D48EC">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Podmienkou odovzdania a prevzatia diela je úspešné vykonanie všetkých skúšok predpísaných </w:t>
      </w:r>
      <w:r w:rsidRPr="00295A22">
        <w:rPr>
          <w:rFonts w:ascii="Calibri" w:hAnsi="Calibri" w:cs="Calibri"/>
          <w:sz w:val="22"/>
          <w:szCs w:val="22"/>
          <w:lang w:val="sk-SK"/>
        </w:rPr>
        <w:lastRenderedPageBreak/>
        <w:t>osobitnými predpismi, záväznými normami a touto zmluvou (napr. revízne správy a pod.). Doklady o týchto skúškach podmieňujú prevzatie diela.</w:t>
      </w:r>
    </w:p>
    <w:p w14:paraId="328765CD" w14:textId="0E0C818D" w:rsidR="004D48EC" w:rsidRPr="00D051BC" w:rsidRDefault="004D48EC">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V prípade, ak počas preberacieho konania budú zistené vady a nedorobky,</w:t>
      </w:r>
      <w:r w:rsidR="00D051BC">
        <w:rPr>
          <w:rFonts w:ascii="Calibri" w:hAnsi="Calibri" w:cs="Calibri"/>
          <w:sz w:val="22"/>
          <w:szCs w:val="22"/>
          <w:lang w:val="sk-SK"/>
        </w:rPr>
        <w:t xml:space="preserve"> </w:t>
      </w:r>
      <w:r w:rsidR="00D96AB1">
        <w:rPr>
          <w:rFonts w:ascii="Calibri" w:hAnsi="Calibri" w:cs="Calibri"/>
          <w:sz w:val="22"/>
          <w:szCs w:val="22"/>
          <w:lang w:val="sk-SK"/>
        </w:rPr>
        <w:t>o</w:t>
      </w:r>
      <w:r w:rsidRPr="00D051BC">
        <w:rPr>
          <w:rFonts w:ascii="Calibri" w:hAnsi="Calibri" w:cs="Calibri"/>
          <w:sz w:val="22"/>
          <w:szCs w:val="22"/>
          <w:lang w:val="sk-SK"/>
        </w:rPr>
        <w:t>bjednávateľ dielo neprevezme a vyzve  zhotoviteľa na odstránenie  vád a nedorobkov. Zhotoviteľ po odstránení vád a nedorobkov opätovne upovedomí objednávateľa, že je dielo ukončené a pripravené k preberaciemu konaniu. Objednávateľ následne na to určí</w:t>
      </w:r>
      <w:r w:rsidR="00D051BC">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r w:rsidR="00844CFE">
        <w:rPr>
          <w:rFonts w:ascii="Calibri" w:hAnsi="Calibri" w:cs="Calibri"/>
          <w:sz w:val="22"/>
          <w:szCs w:val="22"/>
          <w:lang w:val="sk-SK"/>
        </w:rPr>
        <w:t xml:space="preserve"> </w:t>
      </w:r>
      <w:r w:rsidR="00844CFE" w:rsidRPr="00844CFE">
        <w:rPr>
          <w:rFonts w:ascii="Calibri" w:hAnsi="Calibri" w:cs="Calibri"/>
          <w:sz w:val="22"/>
          <w:szCs w:val="22"/>
          <w:lang w:val="sk-SK"/>
        </w:rPr>
        <w:t>Nedorobkom sa rozumie nedokončená práca oproti výkazu výmer v súťaži</w:t>
      </w:r>
    </w:p>
    <w:p w14:paraId="0F5935AE" w14:textId="062F3195" w:rsidR="004D48EC" w:rsidRPr="00295A22" w:rsidRDefault="004D48EC">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w:t>
      </w:r>
    </w:p>
    <w:p w14:paraId="6BE66E45" w14:textId="77777777" w:rsidR="00FC3A5C" w:rsidRDefault="004D48EC">
      <w:pPr>
        <w:numPr>
          <w:ilvl w:val="0"/>
          <w:numId w:val="2"/>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14:paraId="12367A58" w14:textId="77777777" w:rsidR="00844CFE" w:rsidRDefault="004D48EC">
      <w:pPr>
        <w:pStyle w:val="Odsekzoznamu"/>
        <w:numPr>
          <w:ilvl w:val="1"/>
          <w:numId w:val="13"/>
        </w:numPr>
        <w:shd w:val="clear" w:color="auto" w:fill="FFFFFF"/>
        <w:tabs>
          <w:tab w:val="left" w:pos="485"/>
          <w:tab w:val="left" w:pos="567"/>
          <w:tab w:val="left" w:pos="993"/>
        </w:tabs>
        <w:autoSpaceDE w:val="0"/>
        <w:autoSpaceDN w:val="0"/>
        <w:adjustRightInd w:val="0"/>
        <w:spacing w:before="120"/>
        <w:ind w:left="567" w:hanging="567"/>
        <w:jc w:val="both"/>
        <w:rPr>
          <w:rFonts w:cs="Calibri"/>
        </w:rPr>
      </w:pPr>
      <w:r w:rsidRPr="00844CFE">
        <w:rPr>
          <w:rFonts w:cs="Calibri"/>
        </w:rPr>
        <w:t>Všetky povinnosti vyplývajúce zo vstupu zhotoviteľa do areálu zabezpečuje zhotoviteľ sám.</w:t>
      </w:r>
    </w:p>
    <w:p w14:paraId="2836BCC9" w14:textId="0D9B19B9" w:rsidR="004D48EC" w:rsidRPr="00844CFE" w:rsidRDefault="00467F8C">
      <w:pPr>
        <w:pStyle w:val="Odsekzoznamu"/>
        <w:numPr>
          <w:ilvl w:val="1"/>
          <w:numId w:val="13"/>
        </w:numPr>
        <w:shd w:val="clear" w:color="auto" w:fill="FFFFFF"/>
        <w:tabs>
          <w:tab w:val="left" w:pos="485"/>
          <w:tab w:val="left" w:pos="567"/>
          <w:tab w:val="left" w:pos="993"/>
        </w:tabs>
        <w:autoSpaceDE w:val="0"/>
        <w:autoSpaceDN w:val="0"/>
        <w:adjustRightInd w:val="0"/>
        <w:spacing w:before="120" w:after="0"/>
        <w:ind w:left="567" w:hanging="567"/>
        <w:jc w:val="both"/>
        <w:rPr>
          <w:rFonts w:cs="Calibri"/>
        </w:rPr>
      </w:pPr>
      <w:r w:rsidRPr="00844CFE">
        <w:rPr>
          <w:rFonts w:cs="Calibri"/>
        </w:rPr>
        <w:t xml:space="preserve">Štatutárny zástupca objednávateľa alebo </w:t>
      </w:r>
      <w:r w:rsidR="00C91EB5" w:rsidRPr="00844CFE">
        <w:rPr>
          <w:rFonts w:cs="Calibri"/>
        </w:rPr>
        <w:t xml:space="preserve">ním </w:t>
      </w:r>
      <w:r w:rsidRPr="00844CFE">
        <w:rPr>
          <w:rFonts w:cs="Calibri"/>
        </w:rPr>
        <w:t>p</w:t>
      </w:r>
      <w:r w:rsidR="004D48EC" w:rsidRPr="00844CFE">
        <w:rPr>
          <w:rFonts w:cs="Calibri"/>
        </w:rPr>
        <w:t>overený zástupca objednávateľa je oprávnený nariadiť zhotoviteľovi akékoľvek zmeny tvarov, kvality a množstiev prác, ktoré považuje za nevyhnutné a primerané a zhotoviteľ je povinný:</w:t>
      </w:r>
    </w:p>
    <w:p w14:paraId="56F53712" w14:textId="77777777" w:rsidR="003F0C20" w:rsidRPr="003F0C20" w:rsidRDefault="003F0C20">
      <w:pPr>
        <w:numPr>
          <w:ilvl w:val="0"/>
          <w:numId w:val="3"/>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t>zvýšiť, alebo znížiť množstvá prác uvedených v zmluve (v súlade s bodom 4.4 a 4.5 tejto zmluvy),</w:t>
      </w:r>
    </w:p>
    <w:p w14:paraId="184E9564" w14:textId="77777777" w:rsidR="004D48EC" w:rsidRPr="00295A22" w:rsidRDefault="004D48EC">
      <w:pPr>
        <w:numPr>
          <w:ilvl w:val="0"/>
          <w:numId w:val="3"/>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14:paraId="19C5EDBB" w14:textId="77777777" w:rsidR="004D48EC" w:rsidRPr="00295A22" w:rsidRDefault="004D48EC">
      <w:pPr>
        <w:numPr>
          <w:ilvl w:val="0"/>
          <w:numId w:val="3"/>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14:paraId="593DCE96" w14:textId="77777777" w:rsidR="004D48EC" w:rsidRPr="00295A22" w:rsidRDefault="004D48EC">
      <w:pPr>
        <w:numPr>
          <w:ilvl w:val="0"/>
          <w:numId w:val="3"/>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výšku, vedenie, polohu alebo rozmery ktorejkoľvek časti diela,</w:t>
      </w:r>
    </w:p>
    <w:p w14:paraId="332B3E6A" w14:textId="77777777" w:rsidR="004D48EC" w:rsidRPr="00295A22" w:rsidRDefault="004D48EC">
      <w:pPr>
        <w:numPr>
          <w:ilvl w:val="0"/>
          <w:numId w:val="3"/>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vykonať dodatočné práce nevyhnutné na dokončenie diela,</w:t>
      </w:r>
    </w:p>
    <w:p w14:paraId="1D062DE5" w14:textId="192C924B" w:rsidR="00D051BC" w:rsidRDefault="004D48EC">
      <w:pPr>
        <w:numPr>
          <w:ilvl w:val="0"/>
          <w:numId w:val="4"/>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zmeniť následnosť alebo časovú nadväznosť výstavby ktorejkoľvek časti diela.</w:t>
      </w:r>
    </w:p>
    <w:p w14:paraId="111B6550" w14:textId="77777777" w:rsidR="004D48EC" w:rsidRPr="00295A22" w:rsidRDefault="004D48EC" w:rsidP="00BA09EE">
      <w:pPr>
        <w:shd w:val="clear" w:color="auto" w:fill="FFFFFF"/>
        <w:tabs>
          <w:tab w:val="left" w:pos="567"/>
        </w:tabs>
        <w:suppressAutoHyphens w:val="0"/>
        <w:autoSpaceDE w:val="0"/>
        <w:autoSpaceDN w:val="0"/>
        <w:adjustRightInd w:val="0"/>
        <w:spacing w:line="276" w:lineRule="auto"/>
        <w:ind w:left="567" w:right="85"/>
        <w:jc w:val="both"/>
        <w:rPr>
          <w:rFonts w:ascii="Calibri" w:hAnsi="Calibri" w:cs="Calibri"/>
          <w:sz w:val="22"/>
          <w:szCs w:val="22"/>
          <w:lang w:val="sk-SK"/>
        </w:rPr>
      </w:pPr>
      <w:r w:rsidRPr="00295A22">
        <w:rPr>
          <w:rFonts w:ascii="Calibri" w:hAnsi="Calibri" w:cs="Calibri"/>
          <w:sz w:val="22"/>
          <w:szCs w:val="22"/>
          <w:lang w:val="sk-SK"/>
        </w:rPr>
        <w:t>Uvedené zmeny budú riešené dodatkami k tejto zmluve</w:t>
      </w:r>
      <w:r w:rsidR="00FC1804">
        <w:rPr>
          <w:rFonts w:ascii="Calibri" w:hAnsi="Calibri" w:cs="Calibri"/>
          <w:sz w:val="22"/>
          <w:szCs w:val="22"/>
          <w:lang w:val="sk-SK"/>
        </w:rPr>
        <w:t xml:space="preserve"> len v súlade s </w:t>
      </w:r>
      <w:proofErr w:type="spellStart"/>
      <w:r w:rsidR="00FC1804">
        <w:rPr>
          <w:rFonts w:ascii="Calibri" w:hAnsi="Calibri" w:cs="Calibri"/>
          <w:sz w:val="22"/>
          <w:szCs w:val="22"/>
          <w:lang w:val="sk-SK"/>
        </w:rPr>
        <w:t>ust</w:t>
      </w:r>
      <w:proofErr w:type="spellEnd"/>
      <w:r w:rsidR="00FC1804">
        <w:rPr>
          <w:rFonts w:ascii="Calibri" w:hAnsi="Calibri" w:cs="Calibri"/>
          <w:sz w:val="22"/>
          <w:szCs w:val="22"/>
          <w:lang w:val="sk-SK"/>
        </w:rPr>
        <w:t xml:space="preserve">. 18 zákona č. 343/2015 </w:t>
      </w:r>
      <w:proofErr w:type="spellStart"/>
      <w:r w:rsidR="00FC1804">
        <w:rPr>
          <w:rFonts w:ascii="Calibri" w:hAnsi="Calibri" w:cs="Calibri"/>
          <w:sz w:val="22"/>
          <w:szCs w:val="22"/>
          <w:lang w:val="sk-SK"/>
        </w:rPr>
        <w:t>Z.z</w:t>
      </w:r>
      <w:proofErr w:type="spellEnd"/>
      <w:r w:rsidR="00FC1804">
        <w:rPr>
          <w:rFonts w:ascii="Calibri" w:hAnsi="Calibri" w:cs="Calibri"/>
          <w:sz w:val="22"/>
          <w:szCs w:val="22"/>
          <w:lang w:val="sk-SK"/>
        </w:rPr>
        <w:t>. o verejnom obstarávaní</w:t>
      </w:r>
      <w:r w:rsidRPr="00295A22">
        <w:rPr>
          <w:rFonts w:ascii="Calibri" w:hAnsi="Calibri" w:cs="Calibri"/>
          <w:sz w:val="22"/>
          <w:szCs w:val="22"/>
          <w:lang w:val="sk-SK"/>
        </w:rPr>
        <w:t>.</w:t>
      </w:r>
    </w:p>
    <w:p w14:paraId="092CF9CC" w14:textId="77777777" w:rsidR="00844CFE" w:rsidRDefault="004D48EC">
      <w:pPr>
        <w:pStyle w:val="Odsekzoznamu"/>
        <w:numPr>
          <w:ilvl w:val="1"/>
          <w:numId w:val="13"/>
        </w:numPr>
        <w:shd w:val="clear" w:color="auto" w:fill="FFFFFF"/>
        <w:tabs>
          <w:tab w:val="left" w:pos="567"/>
        </w:tabs>
        <w:autoSpaceDE w:val="0"/>
        <w:autoSpaceDN w:val="0"/>
        <w:adjustRightInd w:val="0"/>
        <w:spacing w:before="120"/>
        <w:ind w:left="567" w:hanging="567"/>
        <w:jc w:val="both"/>
        <w:rPr>
          <w:rFonts w:cs="Calibri"/>
        </w:rPr>
      </w:pPr>
      <w:r w:rsidRPr="00844CFE">
        <w:rPr>
          <w:rFonts w:cs="Calibri"/>
        </w:rPr>
        <w:t>Ak o to požiada stavebný dozor, zhotoviteľ je povinný poskytnúť mu podrobný rozpis (rozbor)</w:t>
      </w:r>
      <w:r w:rsidR="00D051BC" w:rsidRPr="00844CFE">
        <w:rPr>
          <w:rFonts w:cs="Calibri"/>
        </w:rPr>
        <w:t xml:space="preserve"> </w:t>
      </w:r>
      <w:r w:rsidRPr="00844CFE">
        <w:rPr>
          <w:rFonts w:cs="Calibri"/>
        </w:rPr>
        <w:t>ktorejkoľvek jednotkovej ceny uvedenej v ponuke.</w:t>
      </w:r>
    </w:p>
    <w:p w14:paraId="212A4E43" w14:textId="150791C1" w:rsidR="00844CFE" w:rsidRPr="006C6868" w:rsidRDefault="00844CFE">
      <w:pPr>
        <w:pStyle w:val="Odsekzoznamu"/>
        <w:numPr>
          <w:ilvl w:val="1"/>
          <w:numId w:val="13"/>
        </w:numPr>
        <w:shd w:val="clear" w:color="auto" w:fill="FFFFFF"/>
        <w:tabs>
          <w:tab w:val="left" w:pos="567"/>
        </w:tabs>
        <w:autoSpaceDE w:val="0"/>
        <w:autoSpaceDN w:val="0"/>
        <w:adjustRightInd w:val="0"/>
        <w:spacing w:before="120"/>
        <w:ind w:left="567" w:hanging="567"/>
        <w:jc w:val="both"/>
        <w:rPr>
          <w:rFonts w:cs="Calibri"/>
        </w:rPr>
      </w:pPr>
      <w:r w:rsidRPr="00D124BC">
        <w:t xml:space="preserve">Zhotoviteľ sa zaväzuje že riadne a včas plne uhradí splatné a oprávnené platby všetkým svojim subdodávateľom a dodávateľom služieb a energií v súlade s uzatvorenými zmluvami. Vo svojich vzťahoch so subdodávateľmi Zhotoviteľ nesmie podmieňovať úhradu odplaty za ktorúkoľvek časť </w:t>
      </w:r>
      <w:r w:rsidR="006C6868">
        <w:t>d</w:t>
      </w:r>
      <w:r w:rsidRPr="00D124BC">
        <w:t xml:space="preserve">iela riadne dodanú subdodávateľom úhradou </w:t>
      </w:r>
      <w:r w:rsidR="006C6868">
        <w:t>c</w:t>
      </w:r>
      <w:r w:rsidRPr="00D124BC">
        <w:t xml:space="preserve">eny </w:t>
      </w:r>
      <w:r w:rsidR="006C6868">
        <w:t>d</w:t>
      </w:r>
      <w:r w:rsidRPr="00D124BC">
        <w:t xml:space="preserve">iela </w:t>
      </w:r>
      <w:r w:rsidR="006C6868">
        <w:t>o</w:t>
      </w:r>
      <w:r w:rsidRPr="00D124BC">
        <w:t>bjednávateľom.</w:t>
      </w:r>
    </w:p>
    <w:p w14:paraId="1B4C24DE" w14:textId="77777777" w:rsidR="006C6868" w:rsidRPr="006C6868" w:rsidRDefault="006C6868">
      <w:pPr>
        <w:pStyle w:val="Odsekzoznamu"/>
        <w:numPr>
          <w:ilvl w:val="1"/>
          <w:numId w:val="13"/>
        </w:numPr>
        <w:shd w:val="clear" w:color="auto" w:fill="FFFFFF"/>
        <w:tabs>
          <w:tab w:val="left" w:pos="567"/>
        </w:tabs>
        <w:autoSpaceDE w:val="0"/>
        <w:autoSpaceDN w:val="0"/>
        <w:adjustRightInd w:val="0"/>
        <w:spacing w:before="120"/>
        <w:ind w:left="567" w:hanging="567"/>
        <w:jc w:val="both"/>
        <w:rPr>
          <w:rFonts w:cs="Calibri"/>
        </w:rPr>
      </w:pPr>
      <w:r w:rsidRPr="00D124BC">
        <w:rPr>
          <w:szCs w:val="24"/>
        </w:rPr>
        <w:t xml:space="preserve">Omeškanie </w:t>
      </w:r>
      <w:r>
        <w:rPr>
          <w:szCs w:val="24"/>
        </w:rPr>
        <w:t>z</w:t>
      </w:r>
      <w:r w:rsidRPr="00D124BC">
        <w:rPr>
          <w:szCs w:val="24"/>
        </w:rPr>
        <w:t xml:space="preserve">hotoviteľa vzniknuté z dôvodu omeškania subdodávateľa </w:t>
      </w:r>
      <w:r>
        <w:rPr>
          <w:szCs w:val="24"/>
        </w:rPr>
        <w:t>z</w:t>
      </w:r>
      <w:r w:rsidRPr="00D124BC">
        <w:rPr>
          <w:szCs w:val="24"/>
        </w:rPr>
        <w:t xml:space="preserve">hotoviteľa alebo tretej strany, ktorú použil na zhotovenie </w:t>
      </w:r>
      <w:r>
        <w:rPr>
          <w:szCs w:val="24"/>
        </w:rPr>
        <w:t>d</w:t>
      </w:r>
      <w:r w:rsidRPr="00D124BC">
        <w:rPr>
          <w:szCs w:val="24"/>
        </w:rPr>
        <w:t>iela sa považuje za omeškanie Zhotoviteľa.</w:t>
      </w:r>
    </w:p>
    <w:p w14:paraId="4415BC0F" w14:textId="532F0C59" w:rsidR="006C6868" w:rsidRPr="006C6868" w:rsidRDefault="006C6868">
      <w:pPr>
        <w:pStyle w:val="Odsekzoznamu"/>
        <w:numPr>
          <w:ilvl w:val="1"/>
          <w:numId w:val="13"/>
        </w:numPr>
        <w:shd w:val="clear" w:color="auto" w:fill="FFFFFF"/>
        <w:tabs>
          <w:tab w:val="left" w:pos="567"/>
        </w:tabs>
        <w:autoSpaceDE w:val="0"/>
        <w:autoSpaceDN w:val="0"/>
        <w:adjustRightInd w:val="0"/>
        <w:spacing w:before="120" w:after="0"/>
        <w:ind w:left="567" w:hanging="567"/>
        <w:jc w:val="both"/>
        <w:rPr>
          <w:bCs/>
        </w:rPr>
      </w:pPr>
      <w:r w:rsidRPr="006C6868">
        <w:rPr>
          <w:bCs/>
        </w:rPr>
        <w:t xml:space="preserve">Zhotoviteľ je povinný predložiť objednávateľovi zoznam svojich subdodávateľov spolu s predmetom subdodávky a podielom na celkovej realizácii Diela pred prevzatím staveniska. Ak Zhotoviteľ plánuje zmeniť subdodávateľa počas trvania Zmluvy, je  povinný najneskôr 5 dní, ktoré predchádzajú dňu, v ktorom má zmena subdodávateľa nastať, oznámiť  Objednávateľovi zmenu subdodávateľa Zhotoviteľa a v tomto oznámení uviesť min. nasledovné: </w:t>
      </w:r>
    </w:p>
    <w:p w14:paraId="10DC571C" w14:textId="77777777" w:rsidR="006C6868" w:rsidRPr="006C6868" w:rsidRDefault="006C6868">
      <w:pPr>
        <w:pStyle w:val="Zarkazkladnhotextu"/>
        <w:widowControl/>
        <w:numPr>
          <w:ilvl w:val="1"/>
          <w:numId w:val="14"/>
        </w:numPr>
        <w:suppressAutoHyphens w:val="0"/>
        <w:spacing w:after="0"/>
        <w:ind w:left="1560" w:hanging="426"/>
        <w:jc w:val="both"/>
        <w:rPr>
          <w:rFonts w:ascii="Calibri" w:eastAsia="Calibri" w:hAnsi="Calibri" w:cs="Times New Roman"/>
          <w:bCs/>
          <w:color w:val="auto"/>
          <w:sz w:val="22"/>
          <w:szCs w:val="22"/>
          <w:lang w:val="sk-SK" w:bidi="ar-SA"/>
        </w:rPr>
      </w:pPr>
      <w:r w:rsidRPr="006C6868">
        <w:rPr>
          <w:rFonts w:ascii="Calibri" w:eastAsia="Calibri" w:hAnsi="Calibri" w:cs="Times New Roman"/>
          <w:bCs/>
          <w:color w:val="auto"/>
          <w:sz w:val="22"/>
          <w:szCs w:val="22"/>
          <w:lang w:val="sk-SK" w:bidi="ar-SA"/>
        </w:rPr>
        <w:t xml:space="preserve">podiel zákazky, ktorý má v úmysle zadať subdodávateľovi, ktorého sa týka návrh na zmenu, </w:t>
      </w:r>
    </w:p>
    <w:p w14:paraId="70069A0C" w14:textId="77777777" w:rsidR="006C6868" w:rsidRPr="006C6868" w:rsidRDefault="006C6868">
      <w:pPr>
        <w:pStyle w:val="Zarkazkladnhotextu"/>
        <w:widowControl/>
        <w:numPr>
          <w:ilvl w:val="1"/>
          <w:numId w:val="14"/>
        </w:numPr>
        <w:tabs>
          <w:tab w:val="left" w:pos="1560"/>
        </w:tabs>
        <w:suppressAutoHyphens w:val="0"/>
        <w:spacing w:after="0"/>
        <w:ind w:left="1560" w:hanging="426"/>
        <w:jc w:val="both"/>
        <w:rPr>
          <w:rFonts w:ascii="Calibri" w:eastAsia="Calibri" w:hAnsi="Calibri" w:cs="Times New Roman"/>
          <w:bCs/>
          <w:color w:val="auto"/>
          <w:sz w:val="22"/>
          <w:szCs w:val="22"/>
          <w:lang w:val="sk-SK" w:bidi="ar-SA"/>
        </w:rPr>
      </w:pPr>
      <w:r w:rsidRPr="006C6868">
        <w:rPr>
          <w:rFonts w:ascii="Calibri" w:eastAsia="Calibri" w:hAnsi="Calibri" w:cs="Times New Roman"/>
          <w:bCs/>
          <w:color w:val="auto"/>
          <w:sz w:val="22"/>
          <w:szCs w:val="22"/>
          <w:lang w:val="sk-SK" w:bidi="ar-SA"/>
        </w:rPr>
        <w:t xml:space="preserve">navrhovaného subdodávateľa, </w:t>
      </w:r>
    </w:p>
    <w:p w14:paraId="4850A623" w14:textId="77777777" w:rsidR="006C6868" w:rsidRPr="006C6868" w:rsidRDefault="006C6868">
      <w:pPr>
        <w:pStyle w:val="Zarkazkladnhotextu"/>
        <w:widowControl/>
        <w:numPr>
          <w:ilvl w:val="1"/>
          <w:numId w:val="14"/>
        </w:numPr>
        <w:tabs>
          <w:tab w:val="left" w:pos="1560"/>
        </w:tabs>
        <w:suppressAutoHyphens w:val="0"/>
        <w:spacing w:after="0"/>
        <w:ind w:left="1560" w:hanging="426"/>
        <w:jc w:val="both"/>
        <w:rPr>
          <w:rFonts w:ascii="Calibri" w:eastAsia="Calibri" w:hAnsi="Calibri" w:cs="Times New Roman"/>
          <w:bCs/>
          <w:color w:val="auto"/>
          <w:sz w:val="22"/>
          <w:szCs w:val="22"/>
          <w:lang w:val="sk-SK" w:bidi="ar-SA"/>
        </w:rPr>
      </w:pPr>
      <w:r w:rsidRPr="006C6868">
        <w:rPr>
          <w:rFonts w:ascii="Calibri" w:eastAsia="Calibri" w:hAnsi="Calibri" w:cs="Times New Roman"/>
          <w:bCs/>
          <w:color w:val="auto"/>
          <w:sz w:val="22"/>
          <w:szCs w:val="22"/>
          <w:lang w:val="sk-SK" w:bidi="ar-SA"/>
        </w:rPr>
        <w:t xml:space="preserve">predmety subdodávok, </w:t>
      </w:r>
    </w:p>
    <w:p w14:paraId="59025638" w14:textId="77777777" w:rsidR="006C6868" w:rsidRPr="006C6868" w:rsidRDefault="006C6868">
      <w:pPr>
        <w:pStyle w:val="Zarkazkladnhotextu"/>
        <w:widowControl/>
        <w:numPr>
          <w:ilvl w:val="1"/>
          <w:numId w:val="14"/>
        </w:numPr>
        <w:tabs>
          <w:tab w:val="left" w:pos="1560"/>
        </w:tabs>
        <w:suppressAutoHyphens w:val="0"/>
        <w:spacing w:after="0"/>
        <w:ind w:left="1560" w:hanging="426"/>
        <w:jc w:val="both"/>
        <w:rPr>
          <w:rFonts w:ascii="Calibri" w:eastAsia="Calibri" w:hAnsi="Calibri" w:cs="Times New Roman"/>
          <w:bCs/>
          <w:color w:val="auto"/>
          <w:sz w:val="22"/>
          <w:szCs w:val="22"/>
          <w:lang w:val="sk-SK" w:bidi="ar-SA"/>
        </w:rPr>
      </w:pPr>
      <w:r w:rsidRPr="006C6868">
        <w:rPr>
          <w:rFonts w:ascii="Calibri" w:eastAsia="Calibri" w:hAnsi="Calibri" w:cs="Times New Roman"/>
          <w:bCs/>
          <w:color w:val="auto"/>
          <w:sz w:val="22"/>
          <w:szCs w:val="22"/>
          <w:lang w:val="sk-SK" w:bidi="ar-SA"/>
        </w:rPr>
        <w:t>doklady preukazujúce, že subdodávateľ, ktorého sa týka návrh na zmenu spĺňa podmienky podľa § 32 ods. 1 zákona č. 343/2015 Z. z. o verejnom obstarávaní a o zmene a doplnení niektorých zákonov v znení neskorších predpisov“.</w:t>
      </w:r>
    </w:p>
    <w:p w14:paraId="49B28373" w14:textId="31B78A4B" w:rsidR="006C6868" w:rsidRPr="006C6868" w:rsidRDefault="006C6868" w:rsidP="006C6868">
      <w:pPr>
        <w:pStyle w:val="Zarkazkladnhotextu"/>
        <w:tabs>
          <w:tab w:val="left" w:pos="993"/>
          <w:tab w:val="left" w:pos="1134"/>
        </w:tabs>
        <w:ind w:left="567"/>
        <w:jc w:val="both"/>
        <w:rPr>
          <w:rFonts w:ascii="Calibri" w:eastAsia="Calibri" w:hAnsi="Calibri" w:cs="Times New Roman"/>
          <w:bCs/>
          <w:color w:val="auto"/>
          <w:sz w:val="22"/>
          <w:szCs w:val="22"/>
          <w:lang w:val="sk-SK" w:bidi="ar-SA"/>
        </w:rPr>
      </w:pPr>
      <w:r w:rsidRPr="006C6868">
        <w:rPr>
          <w:rFonts w:ascii="Calibri" w:eastAsia="Calibri" w:hAnsi="Calibri" w:cs="Times New Roman"/>
          <w:bCs/>
          <w:color w:val="auto"/>
          <w:sz w:val="22"/>
          <w:szCs w:val="22"/>
          <w:lang w:val="sk-SK" w:bidi="ar-SA"/>
        </w:rPr>
        <w:t>Objednávateľ má právo požadovať od zhotoviteľa zmenu jeho subdodávateľov, ak dochádza k porušovaniu tejto zmluvy. Objednávateľ si vyhradzuje právo schváliť subdodávateľov, ktorí neboli zverejnení v čase podania cenovej ponuky v rámci verejného obstarávania a to v lehote 5 pracovných dní od predloženia zoznamu zhotoviteľom, alebo od oznámenia o zmene subdodávateľa. Zoznam, v čase uzavretia zmluvy, zhotoviteľovi známych subdodávateľov tvorí Prílohu č. 2 tejto Zmluvy.</w:t>
      </w:r>
    </w:p>
    <w:p w14:paraId="2E2A206A" w14:textId="5CF14146" w:rsidR="00844CFE" w:rsidRPr="006C6868" w:rsidRDefault="006C6868">
      <w:pPr>
        <w:pStyle w:val="Odsekzoznamu"/>
        <w:numPr>
          <w:ilvl w:val="1"/>
          <w:numId w:val="13"/>
        </w:numPr>
        <w:ind w:left="567" w:hanging="567"/>
        <w:jc w:val="both"/>
        <w:rPr>
          <w:bCs/>
        </w:rPr>
      </w:pPr>
      <w:r w:rsidRPr="006C6868">
        <w:rPr>
          <w:bCs/>
        </w:rPr>
        <w:t>Zhotoviteľ je tiež povinný na požiadanie Objednávateľa predložiť všetky zmluvy so subdodávateľmi, ktorí sa majú podieľať na realizácii Diela.</w:t>
      </w:r>
    </w:p>
    <w:p w14:paraId="067E26E1" w14:textId="77777777" w:rsidR="00A93362" w:rsidRPr="00295A22" w:rsidRDefault="00A93362" w:rsidP="00A93362">
      <w:pPr>
        <w:shd w:val="clear" w:color="auto" w:fill="FFFFFF"/>
        <w:tabs>
          <w:tab w:val="left" w:pos="567"/>
        </w:tabs>
        <w:suppressAutoHyphens w:val="0"/>
        <w:autoSpaceDE w:val="0"/>
        <w:autoSpaceDN w:val="0"/>
        <w:adjustRightInd w:val="0"/>
        <w:spacing w:before="120" w:line="276" w:lineRule="auto"/>
        <w:jc w:val="both"/>
        <w:rPr>
          <w:rFonts w:ascii="Calibri" w:hAnsi="Calibri" w:cs="Calibri"/>
          <w:sz w:val="22"/>
          <w:szCs w:val="22"/>
          <w:lang w:val="sk-SK"/>
        </w:rPr>
      </w:pPr>
    </w:p>
    <w:p w14:paraId="515163F1" w14:textId="77777777" w:rsidR="004D48EC" w:rsidRPr="00A5145E" w:rsidRDefault="00170968" w:rsidP="00A5145E">
      <w:pPr>
        <w:shd w:val="clear" w:color="auto" w:fill="FFFFFF"/>
        <w:spacing w:before="211" w:line="276" w:lineRule="auto"/>
        <w:ind w:left="14"/>
        <w:jc w:val="center"/>
        <w:rPr>
          <w:rFonts w:ascii="Calibri" w:hAnsi="Calibri" w:cs="Calibri"/>
          <w:b/>
          <w:sz w:val="22"/>
          <w:szCs w:val="22"/>
          <w:lang w:val="sk-SK"/>
        </w:rPr>
      </w:pPr>
      <w:r w:rsidRPr="00A5145E">
        <w:rPr>
          <w:rFonts w:ascii="Calibri" w:hAnsi="Calibri" w:cs="Calibri"/>
          <w:b/>
          <w:sz w:val="22"/>
          <w:szCs w:val="22"/>
          <w:lang w:val="sk-SK"/>
        </w:rPr>
        <w:lastRenderedPageBreak/>
        <w:t xml:space="preserve">Čl. </w:t>
      </w:r>
      <w:r w:rsidR="004D48EC" w:rsidRPr="00A5145E">
        <w:rPr>
          <w:rFonts w:ascii="Calibri" w:hAnsi="Calibri" w:cs="Calibri"/>
          <w:b/>
          <w:sz w:val="22"/>
          <w:szCs w:val="22"/>
          <w:lang w:val="sk-SK"/>
        </w:rPr>
        <w:t>7. Protokol o odovzdaní a prevzatí diela</w:t>
      </w:r>
    </w:p>
    <w:p w14:paraId="6C98C2E7" w14:textId="77777777" w:rsidR="006C6868" w:rsidRDefault="004D48EC">
      <w:pPr>
        <w:pStyle w:val="Odsekzoznamu"/>
        <w:numPr>
          <w:ilvl w:val="1"/>
          <w:numId w:val="15"/>
        </w:numPr>
        <w:shd w:val="clear" w:color="auto" w:fill="FFFFFF"/>
        <w:spacing w:before="120"/>
        <w:ind w:left="567" w:right="53" w:hanging="567"/>
        <w:jc w:val="both"/>
        <w:rPr>
          <w:rFonts w:cs="Calibri"/>
        </w:rPr>
      </w:pPr>
      <w:r w:rsidRPr="006C6868">
        <w:rPr>
          <w:rFonts w:cs="Calibri"/>
        </w:rPr>
        <w:t>Dielo je zhotoviteľom odovzdané a objednávateľom prevzaté dňom podpísania Protokolu o odovzdaní a prevzatí diela, ďalej len „protokol". Podpisuje ho zhotoviteľ alebo ním písomne poverená osoba a poverený zástupca objednávateľa .</w:t>
      </w:r>
    </w:p>
    <w:p w14:paraId="5A569352" w14:textId="77777777" w:rsidR="00353EC8" w:rsidRDefault="004D48EC">
      <w:pPr>
        <w:pStyle w:val="Odsekzoznamu"/>
        <w:numPr>
          <w:ilvl w:val="1"/>
          <w:numId w:val="15"/>
        </w:numPr>
        <w:shd w:val="clear" w:color="auto" w:fill="FFFFFF"/>
        <w:spacing w:before="120"/>
        <w:ind w:left="567" w:right="53" w:hanging="567"/>
        <w:jc w:val="both"/>
        <w:rPr>
          <w:rFonts w:cs="Calibri"/>
        </w:rPr>
      </w:pPr>
      <w:r w:rsidRPr="006C6868">
        <w:rPr>
          <w:rFonts w:cs="Calibri"/>
        </w:rPr>
        <w:t>Protokol má obsahovať okrem obvyklých údajov týkajúcich sa označenia zmluvných strán, stavby, diela, hodnoty diela a pod. aj súpis zistených drobných vád a nedorobkov (ak sa také vyskytnú), dohodu o opatreniach a lehotách na ich odstránenie, prípadne dohodu o iných právach zo zodpovednosti za vady. Zhotoviteľ je povinný nedorobky a drobné vady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14:paraId="0D463EB7" w14:textId="77777777" w:rsidR="00353EC8" w:rsidRDefault="004D48EC">
      <w:pPr>
        <w:pStyle w:val="Odsekzoznamu"/>
        <w:numPr>
          <w:ilvl w:val="1"/>
          <w:numId w:val="15"/>
        </w:numPr>
        <w:shd w:val="clear" w:color="auto" w:fill="FFFFFF"/>
        <w:spacing w:before="120"/>
        <w:ind w:left="567" w:right="53" w:hanging="567"/>
        <w:jc w:val="both"/>
        <w:rPr>
          <w:rFonts w:cs="Calibri"/>
        </w:rPr>
      </w:pPr>
      <w:r w:rsidRPr="00353EC8">
        <w:rPr>
          <w:rFonts w:cs="Calibri"/>
        </w:rPr>
        <w:t>Návrh protokolu o odovzdaní a prevzatí diela je povinný vypracovať a predložiť Zhotoviteľ.</w:t>
      </w:r>
    </w:p>
    <w:p w14:paraId="35051F83" w14:textId="77777777" w:rsidR="00353EC8" w:rsidRDefault="004D48EC">
      <w:pPr>
        <w:pStyle w:val="Odsekzoznamu"/>
        <w:numPr>
          <w:ilvl w:val="1"/>
          <w:numId w:val="15"/>
        </w:numPr>
        <w:shd w:val="clear" w:color="auto" w:fill="FFFFFF"/>
        <w:spacing w:before="120"/>
        <w:ind w:left="567" w:right="53" w:hanging="567"/>
        <w:jc w:val="both"/>
        <w:rPr>
          <w:rFonts w:cs="Calibri"/>
        </w:rPr>
      </w:pPr>
      <w:r w:rsidRPr="00353EC8">
        <w:rPr>
          <w:rFonts w:cs="Calibri"/>
        </w:rPr>
        <w:t>Prípadné drobné nedorobky zistené pri preberaní predmetu tejto zmluvy, ktorých charakter</w:t>
      </w:r>
      <w:r w:rsidR="00832380" w:rsidRPr="00353EC8">
        <w:rPr>
          <w:rFonts w:cs="Calibri"/>
        </w:rPr>
        <w:t xml:space="preserve"> </w:t>
      </w:r>
      <w:r w:rsidRPr="00353EC8">
        <w:rPr>
          <w:rFonts w:cs="Calibri"/>
        </w:rPr>
        <w:t>umožňuje užívanie predmetu zmluvy, nie sú dôvodom neprevzatia hotového predmetu zmluvy objednávateľom.</w:t>
      </w:r>
      <w:r w:rsidR="00E24136" w:rsidRPr="00353EC8">
        <w:rPr>
          <w:rFonts w:cs="Calibri"/>
        </w:rPr>
        <w:t xml:space="preserve"> Tým nie je dotknutá povinnosť zhotoviteľa </w:t>
      </w:r>
      <w:r w:rsidR="001258FD" w:rsidRPr="00353EC8">
        <w:rPr>
          <w:rFonts w:cs="Calibri"/>
        </w:rPr>
        <w:t>odstrániť drobné nedorobky.</w:t>
      </w:r>
    </w:p>
    <w:p w14:paraId="55792AE9" w14:textId="77777777" w:rsidR="00353EC8" w:rsidRDefault="004D48EC">
      <w:pPr>
        <w:pStyle w:val="Odsekzoznamu"/>
        <w:numPr>
          <w:ilvl w:val="1"/>
          <w:numId w:val="15"/>
        </w:numPr>
        <w:shd w:val="clear" w:color="auto" w:fill="FFFFFF"/>
        <w:spacing w:before="120"/>
        <w:ind w:left="567" w:right="53" w:hanging="567"/>
        <w:jc w:val="both"/>
        <w:rPr>
          <w:rFonts w:cs="Calibri"/>
        </w:rPr>
      </w:pPr>
      <w:r w:rsidRPr="00353EC8">
        <w:rPr>
          <w:rFonts w:cs="Calibri"/>
        </w:rPr>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w:t>
      </w:r>
      <w:r w:rsidR="00451113" w:rsidRPr="00353EC8">
        <w:rPr>
          <w:rFonts w:cs="Calibri"/>
        </w:rPr>
        <w:t xml:space="preserve"> právnymi predpismi a </w:t>
      </w:r>
      <w:r w:rsidRPr="00353EC8">
        <w:rPr>
          <w:rFonts w:cs="Calibri"/>
        </w:rPr>
        <w:t xml:space="preserve"> normami platnými v SR a v súlade s touto zmluvou.</w:t>
      </w:r>
    </w:p>
    <w:p w14:paraId="777F22AF" w14:textId="77777777" w:rsidR="00353EC8" w:rsidRDefault="00353EC8" w:rsidP="00A5145E">
      <w:pPr>
        <w:shd w:val="clear" w:color="auto" w:fill="FFFFFF"/>
        <w:tabs>
          <w:tab w:val="left" w:pos="2131"/>
        </w:tabs>
        <w:spacing w:line="276" w:lineRule="auto"/>
        <w:ind w:left="14" w:right="86"/>
        <w:jc w:val="center"/>
        <w:rPr>
          <w:rFonts w:ascii="Calibri" w:hAnsi="Calibri" w:cs="Calibri"/>
          <w:b/>
          <w:sz w:val="22"/>
          <w:szCs w:val="22"/>
          <w:lang w:val="sk-SK"/>
        </w:rPr>
      </w:pPr>
    </w:p>
    <w:p w14:paraId="246ECE40" w14:textId="246FFE65" w:rsidR="004D48EC" w:rsidRPr="00A5145E" w:rsidRDefault="00170968" w:rsidP="00A5145E">
      <w:pPr>
        <w:shd w:val="clear" w:color="auto" w:fill="FFFFFF"/>
        <w:tabs>
          <w:tab w:val="left" w:pos="2131"/>
        </w:tabs>
        <w:spacing w:line="276" w:lineRule="auto"/>
        <w:ind w:left="14" w:right="86"/>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8. Záručná doba, zodpovednosť za vady</w:t>
      </w:r>
    </w:p>
    <w:p w14:paraId="5ED76747" w14:textId="77777777" w:rsidR="00353EC8" w:rsidRDefault="004D48EC">
      <w:pPr>
        <w:pStyle w:val="Odsekzoznamu"/>
        <w:numPr>
          <w:ilvl w:val="1"/>
          <w:numId w:val="16"/>
        </w:numPr>
        <w:shd w:val="clear" w:color="auto" w:fill="FFFFFF"/>
        <w:spacing w:before="72"/>
        <w:ind w:left="567" w:right="91" w:hanging="567"/>
        <w:jc w:val="both"/>
        <w:rPr>
          <w:rFonts w:cs="Calibri"/>
        </w:rPr>
      </w:pPr>
      <w:r w:rsidRPr="00353EC8">
        <w:rPr>
          <w:rFonts w:cs="Calibri"/>
        </w:rPr>
        <w:t xml:space="preserve">Zmluvné strany dojednávajú záručnú dobu 60 mesiacov, počas ktorej zhotoviteľ zodpovedá za vady diela. Na zariadenia a dodávky, ku ktorým bol výrobcom vydaný záručný list, sa záruka riadi týmto záručným listom. </w:t>
      </w:r>
      <w:r w:rsidRPr="00353EC8">
        <w:rPr>
          <w:rFonts w:cs="Calibri"/>
          <w:iCs/>
        </w:rPr>
        <w:t xml:space="preserve">Záručná </w:t>
      </w:r>
      <w:r w:rsidRPr="00353EC8">
        <w:rPr>
          <w:rFonts w:cs="Calibri"/>
        </w:rPr>
        <w:t xml:space="preserve">doba začína plynúť dňom odovzdania a prevzatia diela. </w:t>
      </w:r>
    </w:p>
    <w:p w14:paraId="29699ABA" w14:textId="77777777" w:rsidR="00353EC8" w:rsidRDefault="004B0BE4">
      <w:pPr>
        <w:pStyle w:val="Odsekzoznamu"/>
        <w:numPr>
          <w:ilvl w:val="1"/>
          <w:numId w:val="16"/>
        </w:numPr>
        <w:shd w:val="clear" w:color="auto" w:fill="FFFFFF"/>
        <w:spacing w:before="72"/>
        <w:ind w:left="567" w:right="91" w:hanging="567"/>
        <w:jc w:val="both"/>
        <w:rPr>
          <w:rFonts w:cs="Calibri"/>
        </w:rPr>
      </w:pPr>
      <w:r w:rsidRPr="00353EC8">
        <w:rPr>
          <w:rFonts w:cs="Calibri"/>
        </w:rPr>
        <w:t>Uplatnením nároku objednávateľa z vád diela sa plynutie záručnej doby na dotknutú časť diela prerušuje, a to až do doby odstránenia týchto vád (neplatí pre drobné vady, ktoré nebránia užívaniu diela).</w:t>
      </w:r>
    </w:p>
    <w:p w14:paraId="1B630157" w14:textId="77777777" w:rsidR="00353EC8" w:rsidRDefault="004B0BE4">
      <w:pPr>
        <w:pStyle w:val="Odsekzoznamu"/>
        <w:numPr>
          <w:ilvl w:val="1"/>
          <w:numId w:val="16"/>
        </w:numPr>
        <w:shd w:val="clear" w:color="auto" w:fill="FFFFFF"/>
        <w:spacing w:before="72"/>
        <w:ind w:left="567" w:right="91" w:hanging="567"/>
        <w:jc w:val="both"/>
        <w:rPr>
          <w:rFonts w:cs="Calibri"/>
        </w:rPr>
      </w:pPr>
      <w:r w:rsidRPr="00353EC8">
        <w:rPr>
          <w:rFonts w:cs="Calibri"/>
        </w:rPr>
        <w:t>Vadou sa rozumie odchýlka v kvalite, rozsahu a parametroch diela, stanovených v tejto zmluve a v</w:t>
      </w:r>
      <w:r w:rsidR="00451113" w:rsidRPr="00353EC8">
        <w:rPr>
          <w:rFonts w:cs="Calibri"/>
        </w:rPr>
        <w:t xml:space="preserve"> realizačnom </w:t>
      </w:r>
      <w:r w:rsidRPr="00353EC8">
        <w:rPr>
          <w:rFonts w:cs="Calibri"/>
        </w:rPr>
        <w:t>projekte stavby.</w:t>
      </w:r>
      <w:r w:rsidR="00451113" w:rsidRPr="00353EC8">
        <w:rPr>
          <w:rFonts w:cs="Calibri"/>
        </w:rPr>
        <w:t xml:space="preserve"> </w:t>
      </w:r>
      <w:r w:rsidRPr="00353EC8">
        <w:rPr>
          <w:rFonts w:cs="Calibri"/>
        </w:rPr>
        <w:t xml:space="preserve"> Nedorobkom sa rozumie nedokončená práca oproti projektu stavby na realizáciu, vrátane prípadných doplnkov</w:t>
      </w:r>
      <w:r w:rsidR="00353EC8">
        <w:rPr>
          <w:rFonts w:cs="Calibri"/>
        </w:rPr>
        <w:t>.</w:t>
      </w:r>
    </w:p>
    <w:p w14:paraId="203B810F" w14:textId="77777777" w:rsidR="00353EC8" w:rsidRDefault="004B0BE4">
      <w:pPr>
        <w:pStyle w:val="Odsekzoznamu"/>
        <w:numPr>
          <w:ilvl w:val="1"/>
          <w:numId w:val="16"/>
        </w:numPr>
        <w:shd w:val="clear" w:color="auto" w:fill="FFFFFF"/>
        <w:spacing w:before="72"/>
        <w:ind w:left="567" w:right="91" w:hanging="567"/>
        <w:jc w:val="both"/>
        <w:rPr>
          <w:rFonts w:cs="Calibri"/>
        </w:rPr>
      </w:pPr>
      <w:r w:rsidRPr="00353EC8">
        <w:rPr>
          <w:rFonts w:cs="Calibri"/>
        </w:rPr>
        <w:t>Oznámenie o uplatnení nároku z vád diela musí byť vykonané písomne, inak je neplatné. Musí obsahovať označenie vady, miesto, kde sa vada nachádza, popis ako sa vada prejavuje a označenie nárokov z vád. Rozoznávajú sa:</w:t>
      </w:r>
    </w:p>
    <w:p w14:paraId="2FB9FA73" w14:textId="77777777" w:rsidR="00353EC8" w:rsidRDefault="004B0BE4" w:rsidP="00353EC8">
      <w:pPr>
        <w:pStyle w:val="Odsekzoznamu"/>
        <w:shd w:val="clear" w:color="auto" w:fill="FFFFFF"/>
        <w:spacing w:before="72"/>
        <w:ind w:left="567" w:right="91"/>
        <w:jc w:val="both"/>
        <w:rPr>
          <w:rFonts w:cs="Calibri"/>
        </w:rPr>
      </w:pPr>
      <w:r w:rsidRPr="00353EC8">
        <w:rPr>
          <w:rFonts w:cs="Calibri"/>
        </w:rPr>
        <w:t xml:space="preserve">- skryté vady, </w:t>
      </w:r>
      <w:proofErr w:type="spellStart"/>
      <w:r w:rsidRPr="00353EC8">
        <w:rPr>
          <w:rFonts w:cs="Calibri"/>
        </w:rPr>
        <w:t>t.j</w:t>
      </w:r>
      <w:proofErr w:type="spellEnd"/>
      <w:r w:rsidRPr="00353EC8">
        <w:rPr>
          <w:rFonts w:cs="Calibri"/>
        </w:rPr>
        <w:t xml:space="preserve">. vady, ktoré objednávateľ nemohol  zistiť pri prevzatí  diela  a vyskytnú sa v záručnej  dobe. Objednávateľ je povinný ich ohlásiť u zhotoviteľa najneskoršie do 5 pracovných dní od ich zistenia. Zhotoviteľ je povinný na ohlásenie reagovať </w:t>
      </w:r>
      <w:r w:rsidR="00D70AFF" w:rsidRPr="00353EC8">
        <w:rPr>
          <w:rFonts w:cs="Calibri"/>
        </w:rPr>
        <w:t>do 3 pracovných dní po jeho obdŕžaní</w:t>
      </w:r>
      <w:r w:rsidRPr="00353EC8">
        <w:rPr>
          <w:rFonts w:cs="Calibri"/>
        </w:rPr>
        <w:t xml:space="preserve"> a dohodnúť s</w:t>
      </w:r>
      <w:r w:rsidR="00451113" w:rsidRPr="00353EC8">
        <w:rPr>
          <w:rFonts w:cs="Calibri"/>
        </w:rPr>
        <w:t> </w:t>
      </w:r>
      <w:r w:rsidRPr="00353EC8">
        <w:rPr>
          <w:rFonts w:cs="Calibri"/>
        </w:rPr>
        <w:t>objednávateľom</w:t>
      </w:r>
      <w:r w:rsidR="00451113" w:rsidRPr="00353EC8">
        <w:rPr>
          <w:rFonts w:cs="Calibri"/>
        </w:rPr>
        <w:t xml:space="preserve">, stavebným dozorom </w:t>
      </w:r>
      <w:r w:rsidRPr="00353EC8">
        <w:rPr>
          <w:rFonts w:cs="Calibri"/>
        </w:rPr>
        <w:t xml:space="preserve"> a podľa okolností aj s projektantom spôsob a primeranú lehotu odstránenia vady.</w:t>
      </w:r>
    </w:p>
    <w:p w14:paraId="49424179" w14:textId="744B0782" w:rsidR="004B0BE4" w:rsidRPr="00A5145E" w:rsidRDefault="00353EC8" w:rsidP="00353EC8">
      <w:pPr>
        <w:pStyle w:val="Odsekzoznamu"/>
        <w:shd w:val="clear" w:color="auto" w:fill="FFFFFF"/>
        <w:spacing w:before="72"/>
        <w:ind w:left="567" w:right="91"/>
        <w:jc w:val="both"/>
        <w:rPr>
          <w:rFonts w:cs="Calibri"/>
        </w:rPr>
      </w:pPr>
      <w:r>
        <w:rPr>
          <w:rFonts w:cs="Calibri"/>
        </w:rPr>
        <w:t>- h</w:t>
      </w:r>
      <w:r w:rsidR="004B0BE4" w:rsidRPr="00A5145E">
        <w:rPr>
          <w:rFonts w:cs="Calibri"/>
        </w:rPr>
        <w:t>avarijné stavy je zhotoviteľ povinný odstrániť ihneď po ich nahlásení objednávateľom, najneskôr do 24 hodín.</w:t>
      </w:r>
    </w:p>
    <w:p w14:paraId="7476DC06" w14:textId="77777777" w:rsidR="00353EC8" w:rsidRDefault="004B0BE4">
      <w:pPr>
        <w:pStyle w:val="Odsekzoznamu"/>
        <w:numPr>
          <w:ilvl w:val="1"/>
          <w:numId w:val="16"/>
        </w:numPr>
        <w:shd w:val="clear" w:color="auto" w:fill="FFFFFF"/>
        <w:tabs>
          <w:tab w:val="left" w:pos="851"/>
        </w:tabs>
        <w:ind w:left="567" w:hanging="567"/>
        <w:jc w:val="both"/>
        <w:rPr>
          <w:rFonts w:cs="Calibri"/>
        </w:rPr>
      </w:pPr>
      <w:r w:rsidRPr="00353EC8">
        <w:rPr>
          <w:rFonts w:cs="Calibri"/>
        </w:rPr>
        <w:t>Riadne uplatnené nároky objednávateľa z vád diela sa riadia ustanovením § 560 Obchodného zákonníka.</w:t>
      </w:r>
    </w:p>
    <w:p w14:paraId="4DFFDB37" w14:textId="77777777" w:rsidR="00353EC8" w:rsidRDefault="004B0BE4">
      <w:pPr>
        <w:pStyle w:val="Odsekzoznamu"/>
        <w:numPr>
          <w:ilvl w:val="1"/>
          <w:numId w:val="16"/>
        </w:numPr>
        <w:shd w:val="clear" w:color="auto" w:fill="FFFFFF"/>
        <w:tabs>
          <w:tab w:val="left" w:pos="851"/>
        </w:tabs>
        <w:ind w:left="567" w:hanging="567"/>
        <w:jc w:val="both"/>
        <w:rPr>
          <w:rFonts w:cs="Calibri"/>
        </w:rPr>
      </w:pPr>
      <w:r w:rsidRPr="00353EC8">
        <w:rPr>
          <w:rFonts w:cs="Calibri"/>
        </w:rPr>
        <w:t xml:space="preserve">Zhotoviteľ sa zaväzuje odstrániť na svoje náklady riadne ohlásené vady, za ktoré zodpovedá, v čo najkratšom čase. Zodpovedá za tie vady diela, ktoré vznikli jeho činnosťou a činnosťou jeho </w:t>
      </w:r>
      <w:r w:rsidR="00F0317F" w:rsidRPr="00353EC8">
        <w:rPr>
          <w:rFonts w:cs="Calibri"/>
        </w:rPr>
        <w:t>sub</w:t>
      </w:r>
      <w:r w:rsidRPr="00353EC8">
        <w:rPr>
          <w:rFonts w:cs="Calibri"/>
        </w:rPr>
        <w:t xml:space="preserve">dodávateľov pri plnení záväzkov z tejto zmluvy. Zhotoviteľ zodpovedá aj za škody spôsobené </w:t>
      </w:r>
      <w:proofErr w:type="spellStart"/>
      <w:r w:rsidRPr="00353EC8">
        <w:rPr>
          <w:rFonts w:cs="Calibri"/>
        </w:rPr>
        <w:t>závadami</w:t>
      </w:r>
      <w:proofErr w:type="spellEnd"/>
      <w:r w:rsidRPr="00353EC8">
        <w:rPr>
          <w:rFonts w:cs="Calibri"/>
        </w:rPr>
        <w:t xml:space="preserve"> a poruchami na realizovanom diele, ktoré vznikli zanedbaním jeho povinností. Za škody, ktoré vznikli nesprávnou prevádzkou po odovzdaní diela, nenesie zhotoviteľ zodpovednosť.</w:t>
      </w:r>
    </w:p>
    <w:p w14:paraId="7C40E316" w14:textId="77777777" w:rsidR="00353EC8" w:rsidRDefault="004B0BE4">
      <w:pPr>
        <w:pStyle w:val="Odsekzoznamu"/>
        <w:numPr>
          <w:ilvl w:val="1"/>
          <w:numId w:val="16"/>
        </w:numPr>
        <w:shd w:val="clear" w:color="auto" w:fill="FFFFFF"/>
        <w:tabs>
          <w:tab w:val="left" w:pos="851"/>
        </w:tabs>
        <w:ind w:left="567" w:hanging="567"/>
        <w:jc w:val="both"/>
        <w:rPr>
          <w:rFonts w:cs="Calibri"/>
        </w:rPr>
      </w:pPr>
      <w:r w:rsidRPr="00353EC8">
        <w:rPr>
          <w:rFonts w:cs="Calibri"/>
        </w:rPr>
        <w:t xml:space="preserve">Za porušenie zmluvy sa bude  považovať aj </w:t>
      </w:r>
      <w:proofErr w:type="spellStart"/>
      <w:r w:rsidRPr="00353EC8">
        <w:rPr>
          <w:rFonts w:cs="Calibri"/>
        </w:rPr>
        <w:t>vadné</w:t>
      </w:r>
      <w:proofErr w:type="spellEnd"/>
      <w:r w:rsidRPr="00353EC8">
        <w:rPr>
          <w:rFonts w:cs="Calibri"/>
        </w:rPr>
        <w:t xml:space="preserve"> plnenie diela zo strany zhotoviteľa,  na ktoré bol objednávateľom v priebehu realizácie písomne upozornený zápisom v stavebnom denníku, kde bude výslovne uvedené, že sa jedná o závažné </w:t>
      </w:r>
      <w:proofErr w:type="spellStart"/>
      <w:r w:rsidRPr="00353EC8">
        <w:rPr>
          <w:rFonts w:cs="Calibri"/>
        </w:rPr>
        <w:t>vadné</w:t>
      </w:r>
      <w:proofErr w:type="spellEnd"/>
      <w:r w:rsidRPr="00353EC8">
        <w:rPr>
          <w:rFonts w:cs="Calibri"/>
        </w:rPr>
        <w:t xml:space="preserve"> plnenie a ktoré zhotoviteľ napriek tomuto upozorneniu </w:t>
      </w:r>
      <w:r w:rsidRPr="00353EC8">
        <w:rPr>
          <w:rFonts w:cs="Calibri"/>
        </w:rPr>
        <w:lastRenderedPageBreak/>
        <w:t xml:space="preserve">neodstránil v primeranej lehote do 14 dni odo dňa vykonania takéhoto zápisu. </w:t>
      </w:r>
      <w:proofErr w:type="spellStart"/>
      <w:r w:rsidRPr="00353EC8">
        <w:rPr>
          <w:rFonts w:cs="Calibri"/>
        </w:rPr>
        <w:t>Vadným</w:t>
      </w:r>
      <w:proofErr w:type="spellEnd"/>
      <w:r w:rsidRPr="00353EC8">
        <w:rPr>
          <w:rFonts w:cs="Calibri"/>
        </w:rPr>
        <w:t xml:space="preserve"> plnením sa rozumie také plnenie, ktoré výrazne znižuje kvalitu diela, alebo mení jeho charakter.  </w:t>
      </w:r>
    </w:p>
    <w:p w14:paraId="67C74D45" w14:textId="12E8FFD9" w:rsidR="00AD7307" w:rsidRPr="00353EC8" w:rsidRDefault="004B0BE4">
      <w:pPr>
        <w:pStyle w:val="Odsekzoznamu"/>
        <w:numPr>
          <w:ilvl w:val="1"/>
          <w:numId w:val="16"/>
        </w:numPr>
        <w:shd w:val="clear" w:color="auto" w:fill="FFFFFF"/>
        <w:tabs>
          <w:tab w:val="left" w:pos="851"/>
        </w:tabs>
        <w:ind w:left="567" w:hanging="567"/>
        <w:jc w:val="both"/>
        <w:rPr>
          <w:rFonts w:cs="Calibri"/>
        </w:rPr>
      </w:pPr>
      <w:r w:rsidRPr="00353EC8">
        <w:rPr>
          <w:rFonts w:cs="Calibri"/>
        </w:rPr>
        <w:t>V prípade neodstránenia vady v dohodnutom termíne je objednávateľ oprávnený zabezpečiť jej odstránenie inou osobou na náklady zhotoviteľa.</w:t>
      </w:r>
    </w:p>
    <w:p w14:paraId="5EAB9C77" w14:textId="21AEA8CF" w:rsidR="004D48EC" w:rsidRPr="00A5145E" w:rsidRDefault="00170968" w:rsidP="00A5145E">
      <w:pPr>
        <w:shd w:val="clear" w:color="auto" w:fill="FFFFFF"/>
        <w:spacing w:before="96" w:line="276" w:lineRule="auto"/>
        <w:ind w:left="14" w:right="82"/>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9. Sankcie</w:t>
      </w:r>
    </w:p>
    <w:p w14:paraId="4CEE465A"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Pri omeškaní zhotoviteľa s odovzdaním diela (t.</w:t>
      </w:r>
      <w:r w:rsidR="00353EC8">
        <w:rPr>
          <w:rFonts w:cs="Calibri"/>
        </w:rPr>
        <w:t xml:space="preserve"> </w:t>
      </w:r>
      <w:r w:rsidRPr="00353EC8">
        <w:rPr>
          <w:rFonts w:cs="Calibri"/>
        </w:rPr>
        <w:t xml:space="preserve">j. pri omeškaní v lehote kompletného zhotovenia diela od </w:t>
      </w:r>
      <w:r w:rsidR="00353EC8">
        <w:rPr>
          <w:rFonts w:cs="Calibri"/>
        </w:rPr>
        <w:t>prevzatia staveniska</w:t>
      </w:r>
      <w:r w:rsidRPr="00353EC8">
        <w:rPr>
          <w:rFonts w:cs="Calibri"/>
        </w:rPr>
        <w:t xml:space="preserve">) je objednávateľ oprávnený účtovať od zhotoviteľa zmluvnú pokutu vo výške </w:t>
      </w:r>
      <w:r w:rsidR="00BA09EE" w:rsidRPr="00353EC8">
        <w:rPr>
          <w:rFonts w:cs="Calibri"/>
        </w:rPr>
        <w:t>5</w:t>
      </w:r>
      <w:r w:rsidR="0068207A" w:rsidRPr="00353EC8">
        <w:rPr>
          <w:rFonts w:cs="Calibri"/>
        </w:rPr>
        <w:t>0</w:t>
      </w:r>
      <w:r w:rsidRPr="00353EC8">
        <w:rPr>
          <w:rFonts w:cs="Calibri"/>
        </w:rPr>
        <w:t>0,-€ za každý začatý deň omeškania.</w:t>
      </w:r>
    </w:p>
    <w:p w14:paraId="279304E4"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Za omeškanie zhotoviteľa s odstránením prípadných zjavných vád a nedorobkov, resp. reklamovaných vád, v dohodnutých termínoch, je objednávateľ oprávnený požadovať od zhotoviteľa za každú vadu alebo nedorobok zmluvnú pokutu 50 € za 1 deň a</w:t>
      </w:r>
      <w:r w:rsidR="00451113" w:rsidRPr="00353EC8">
        <w:rPr>
          <w:rFonts w:cs="Calibri"/>
        </w:rPr>
        <w:t xml:space="preserve">ž do odstránenia poslednej vady. </w:t>
      </w:r>
    </w:p>
    <w:p w14:paraId="4932C873"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Za porušenie ustanovenia č</w:t>
      </w:r>
      <w:r w:rsidR="008D119A" w:rsidRPr="00353EC8">
        <w:rPr>
          <w:rFonts w:cs="Calibri"/>
        </w:rPr>
        <w:t>l</w:t>
      </w:r>
      <w:r w:rsidRPr="00353EC8">
        <w:rPr>
          <w:rFonts w:cs="Calibri"/>
        </w:rPr>
        <w:t>. 2.6 zaplatí zhotoviteľ objednávat</w:t>
      </w:r>
      <w:r w:rsidR="003C3269" w:rsidRPr="00353EC8">
        <w:rPr>
          <w:rFonts w:cs="Calibri"/>
        </w:rPr>
        <w:t>eľovi zmluvnú pokutu vo výške 5</w:t>
      </w:r>
      <w:r w:rsidRPr="00353EC8">
        <w:rPr>
          <w:rFonts w:cs="Calibri"/>
        </w:rPr>
        <w:t>00 € za každé zistené porušenie článku. Pokutu objednávateľ zaplatí aj v</w:t>
      </w:r>
      <w:r w:rsidR="00F0317F" w:rsidRPr="00353EC8">
        <w:rPr>
          <w:rFonts w:cs="Calibri"/>
        </w:rPr>
        <w:t> </w:t>
      </w:r>
      <w:r w:rsidRPr="00353EC8">
        <w:rPr>
          <w:rFonts w:cs="Calibri"/>
        </w:rPr>
        <w:t>prípade</w:t>
      </w:r>
      <w:r w:rsidR="00F0317F" w:rsidRPr="00353EC8">
        <w:rPr>
          <w:rFonts w:cs="Calibri"/>
        </w:rPr>
        <w:t>,</w:t>
      </w:r>
      <w:r w:rsidRPr="00353EC8">
        <w:rPr>
          <w:rFonts w:cs="Calibri"/>
        </w:rPr>
        <w:t xml:space="preserve"> že sa pracovník zhotoviteľa odmietne podrobiť skúške na požitie alkoholu, psychotropných alebo omamných látok. Náklady na dokazovanie opaku výsledku pozitívnej skúšky znáša zhotoviteľ.</w:t>
      </w:r>
    </w:p>
    <w:p w14:paraId="65AB2CCA"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 xml:space="preserve">Objednávateľ je oprávnený od zhotoviteľa požadovať pokutu za nedodržanie termínu nástupu na odstránenie </w:t>
      </w:r>
      <w:r w:rsidR="00451113" w:rsidRPr="00353EC8">
        <w:rPr>
          <w:rFonts w:cs="Calibri"/>
        </w:rPr>
        <w:t xml:space="preserve">všetkých vzniknutých </w:t>
      </w:r>
      <w:proofErr w:type="spellStart"/>
      <w:r w:rsidR="00CE6B8B" w:rsidRPr="00353EC8">
        <w:rPr>
          <w:rFonts w:cs="Calibri"/>
        </w:rPr>
        <w:t>závad</w:t>
      </w:r>
      <w:proofErr w:type="spellEnd"/>
      <w:r w:rsidR="00CE6B8B" w:rsidRPr="00353EC8">
        <w:rPr>
          <w:rFonts w:cs="Calibri"/>
        </w:rPr>
        <w:t xml:space="preserve"> </w:t>
      </w:r>
      <w:r w:rsidR="00C8003C" w:rsidRPr="00353EC8">
        <w:rPr>
          <w:rFonts w:cs="Calibri"/>
        </w:rPr>
        <w:t>5</w:t>
      </w:r>
      <w:r w:rsidR="00451113" w:rsidRPr="00353EC8">
        <w:rPr>
          <w:rFonts w:cs="Calibri"/>
        </w:rPr>
        <w:t xml:space="preserve">0,-€ za 1 deň omeškania za každú </w:t>
      </w:r>
      <w:proofErr w:type="spellStart"/>
      <w:r w:rsidR="00451113" w:rsidRPr="00353EC8">
        <w:rPr>
          <w:rFonts w:cs="Calibri"/>
        </w:rPr>
        <w:t>závadu</w:t>
      </w:r>
      <w:proofErr w:type="spellEnd"/>
      <w:r w:rsidR="00451113" w:rsidRPr="00353EC8">
        <w:rPr>
          <w:rFonts w:cs="Calibri"/>
        </w:rPr>
        <w:t>.</w:t>
      </w:r>
    </w:p>
    <w:p w14:paraId="11EEF190"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Odstúpením zhotoviteľa alebo objednávateľa od zmluvy nezaniká nárok na zaplatenie zmluvných sankcií a náhradu škody.</w:t>
      </w:r>
    </w:p>
    <w:p w14:paraId="17F43FF4" w14:textId="77777777" w:rsidR="00353EC8"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Úhradou zmluvnej sankcie nie je dotknutý nárok zmluvnej strany na náhradu škody, ktorá jej porušením povinnosti druhej strany vznikla.</w:t>
      </w:r>
    </w:p>
    <w:p w14:paraId="4BA2E297" w14:textId="26E5B0CC" w:rsidR="00550FE5" w:rsidRDefault="00550FE5">
      <w:pPr>
        <w:pStyle w:val="Odsekzoznamu"/>
        <w:numPr>
          <w:ilvl w:val="1"/>
          <w:numId w:val="17"/>
        </w:numPr>
        <w:shd w:val="clear" w:color="auto" w:fill="FFFFFF"/>
        <w:spacing w:before="120"/>
        <w:ind w:left="567" w:right="82" w:hanging="567"/>
        <w:jc w:val="both"/>
        <w:rPr>
          <w:rFonts w:cs="Calibri"/>
        </w:rPr>
      </w:pPr>
      <w:r w:rsidRPr="00353EC8">
        <w:rPr>
          <w:rFonts w:cs="Calibri"/>
        </w:rPr>
        <w:t>Bez súhlasu objednávateľa nie je možná realizácia postúpenia pohľadávok. Zhotoviteľ nesmie bez predchádzajúceho súhlasu objednávateľa preniesť záväzky alebo pohľadávky zo zmluvy na tretiu osobu</w:t>
      </w:r>
      <w:r w:rsidR="00762870" w:rsidRPr="00353EC8">
        <w:rPr>
          <w:rFonts w:cs="Calibri"/>
        </w:rPr>
        <w:t>, čim nie je dotknutá možnosť uskutočniť plnenie v zmysle tejto zmluvy prostredníctvom subdodávateľov v súlade s touto zmluvou a platnými právnymi predpismi</w:t>
      </w:r>
      <w:r w:rsidRPr="00353EC8">
        <w:rPr>
          <w:rFonts w:cs="Calibri"/>
        </w:rPr>
        <w:t xml:space="preserve">. </w:t>
      </w:r>
    </w:p>
    <w:p w14:paraId="300356C6" w14:textId="61FFCFF3" w:rsidR="003D6E3C" w:rsidRDefault="003D6E3C">
      <w:pPr>
        <w:pStyle w:val="Odsekzoznamu"/>
        <w:numPr>
          <w:ilvl w:val="1"/>
          <w:numId w:val="17"/>
        </w:numPr>
        <w:shd w:val="clear" w:color="auto" w:fill="FFFFFF"/>
        <w:spacing w:before="120"/>
        <w:ind w:left="567" w:right="82" w:hanging="567"/>
        <w:jc w:val="both"/>
        <w:rPr>
          <w:rFonts w:cs="Calibri"/>
        </w:rPr>
      </w:pPr>
      <w:r>
        <w:rPr>
          <w:rFonts w:cs="Calibri"/>
        </w:rPr>
        <w:t>V prípade ak zhotoviteľ neposkytne úplnú súčinnosť a prístup k účtovníctvu v zmysle bodu 13.7 zmluvy je povinný objednávateľovi uhradiť zmluvnú pokutu vo výške 1% z ceny za dielo v EUR s DPH.</w:t>
      </w:r>
    </w:p>
    <w:p w14:paraId="54BC5B7F" w14:textId="3009B38D" w:rsidR="003D6E3C" w:rsidRPr="00353EC8" w:rsidRDefault="003D6E3C">
      <w:pPr>
        <w:pStyle w:val="Odsekzoznamu"/>
        <w:numPr>
          <w:ilvl w:val="1"/>
          <w:numId w:val="17"/>
        </w:numPr>
        <w:shd w:val="clear" w:color="auto" w:fill="FFFFFF"/>
        <w:spacing w:before="120"/>
        <w:ind w:left="567" w:right="82" w:hanging="567"/>
        <w:jc w:val="both"/>
        <w:rPr>
          <w:rFonts w:cs="Calibri"/>
        </w:rPr>
      </w:pPr>
      <w:r>
        <w:rPr>
          <w:rFonts w:cs="Calibri"/>
        </w:rPr>
        <w:t xml:space="preserve">Ak sa preukáže, </w:t>
      </w:r>
      <w:r>
        <w:t xml:space="preserve">že pri získaní zákazky sa dodávateľ dopustil konania, ktoré je správcom programu označené ako </w:t>
      </w:r>
      <w:proofErr w:type="spellStart"/>
      <w:r>
        <w:t>kolúzne</w:t>
      </w:r>
      <w:proofErr w:type="spellEnd"/>
      <w:r>
        <w:t xml:space="preserve"> správanie, alebo iným nedovoleným spôsobom ovplyvnil výber úspešného uchádzača, a to najmä v prípade ak bude prijímateľ povinný v dôsledku týchto skutočností vrátiť poskytnutý projektový grant alebo jeho časť, je zhotoviteľ povinný uhradiť objednávateľovi zmluvnú pokutu vo výške 5% z ceny za dielo s DPH.</w:t>
      </w:r>
    </w:p>
    <w:p w14:paraId="115046BF" w14:textId="3CACCB4A" w:rsidR="00353EC8" w:rsidRDefault="000B586F" w:rsidP="00353EC8">
      <w:pPr>
        <w:shd w:val="clear" w:color="auto" w:fill="FFFFFF"/>
        <w:tabs>
          <w:tab w:val="left" w:pos="6864"/>
        </w:tabs>
        <w:spacing w:line="276" w:lineRule="auto"/>
        <w:ind w:left="11"/>
        <w:jc w:val="center"/>
        <w:rPr>
          <w:rFonts w:ascii="Calibri" w:hAnsi="Calibri" w:cs="Calibri"/>
          <w:sz w:val="22"/>
          <w:szCs w:val="22"/>
          <w:lang w:val="sk-SK"/>
        </w:rPr>
      </w:pPr>
      <w:r>
        <w:rPr>
          <w:rFonts w:ascii="Calibri" w:hAnsi="Calibri" w:cs="Calibri"/>
          <w:b/>
          <w:sz w:val="22"/>
          <w:szCs w:val="22"/>
          <w:lang w:val="sk-SK"/>
        </w:rPr>
        <w:t xml:space="preserve"> </w:t>
      </w:r>
      <w:r w:rsidR="00170968"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10. Okolnosti vylučujúce zodpovednosť (vyššia moc</w:t>
      </w:r>
      <w:r w:rsidR="004D48EC" w:rsidRPr="00A5145E">
        <w:rPr>
          <w:rFonts w:ascii="Calibri" w:hAnsi="Calibri" w:cs="Calibri"/>
          <w:sz w:val="22"/>
          <w:szCs w:val="22"/>
          <w:lang w:val="sk-SK"/>
        </w:rPr>
        <w:t>)</w:t>
      </w:r>
    </w:p>
    <w:p w14:paraId="4BFFB989" w14:textId="77777777" w:rsidR="00353EC8" w:rsidRDefault="00353EC8" w:rsidP="00353EC8">
      <w:pPr>
        <w:shd w:val="clear" w:color="auto" w:fill="FFFFFF"/>
        <w:tabs>
          <w:tab w:val="left" w:pos="6864"/>
        </w:tabs>
        <w:spacing w:line="276" w:lineRule="auto"/>
        <w:ind w:left="11"/>
        <w:jc w:val="both"/>
        <w:rPr>
          <w:rFonts w:ascii="Calibri" w:hAnsi="Calibri" w:cs="Calibri"/>
          <w:sz w:val="22"/>
          <w:szCs w:val="22"/>
          <w:lang w:val="sk-SK"/>
        </w:rPr>
      </w:pPr>
    </w:p>
    <w:p w14:paraId="729AAE99" w14:textId="77777777" w:rsidR="00353EC8" w:rsidRDefault="004D48EC">
      <w:pPr>
        <w:pStyle w:val="Odsekzoznamu"/>
        <w:numPr>
          <w:ilvl w:val="1"/>
          <w:numId w:val="18"/>
        </w:numPr>
        <w:shd w:val="clear" w:color="auto" w:fill="FFFFFF"/>
        <w:tabs>
          <w:tab w:val="left" w:pos="6864"/>
        </w:tabs>
        <w:ind w:left="567" w:hanging="567"/>
        <w:jc w:val="both"/>
        <w:rPr>
          <w:rFonts w:cs="Calibri"/>
        </w:rPr>
      </w:pPr>
      <w:r w:rsidRPr="00353EC8">
        <w:rPr>
          <w:rFonts w:cs="Calibri"/>
        </w:rPr>
        <w:t>Za vyššiu moc sa považujú prípady, ktoré nie sú závislé od vôle zmluvných strán, tieto ani</w:t>
      </w:r>
      <w:r w:rsidR="00643D54" w:rsidRPr="00353EC8">
        <w:rPr>
          <w:rFonts w:cs="Calibri"/>
        </w:rPr>
        <w:t xml:space="preserve"> </w:t>
      </w:r>
      <w:r w:rsidRPr="00353EC8">
        <w:rPr>
          <w:rFonts w:cs="Calibri"/>
        </w:rPr>
        <w:t>nemôžu ovplyvniť ich vznik, trvanie, intenzitu alebo zánik, napr. živelné pohromy, vojna,</w:t>
      </w:r>
      <w:r w:rsidR="00643D54" w:rsidRPr="00353EC8">
        <w:rPr>
          <w:rFonts w:cs="Calibri"/>
        </w:rPr>
        <w:t xml:space="preserve"> </w:t>
      </w:r>
      <w:r w:rsidRPr="00353EC8">
        <w:rPr>
          <w:rFonts w:cs="Calibri"/>
        </w:rPr>
        <w:t>štrajk, zmena právnych predpisov, zásahy štátnych orgánov a pod.</w:t>
      </w:r>
    </w:p>
    <w:p w14:paraId="0F179F76" w14:textId="77777777" w:rsidR="00353EC8" w:rsidRDefault="004D48EC">
      <w:pPr>
        <w:pStyle w:val="Odsekzoznamu"/>
        <w:numPr>
          <w:ilvl w:val="1"/>
          <w:numId w:val="18"/>
        </w:numPr>
        <w:shd w:val="clear" w:color="auto" w:fill="FFFFFF"/>
        <w:tabs>
          <w:tab w:val="left" w:pos="6864"/>
        </w:tabs>
        <w:ind w:left="567" w:hanging="567"/>
        <w:jc w:val="both"/>
        <w:rPr>
          <w:rFonts w:cs="Calibri"/>
        </w:rPr>
      </w:pPr>
      <w:r w:rsidRPr="00353EC8">
        <w:rPr>
          <w:rFonts w:cs="Calibri"/>
        </w:rPr>
        <w:t>Pre účely tejto zmluvy sa za okolnosti vylučujúce zodpovednosť prijíma právna úprava podľa</w:t>
      </w:r>
      <w:r w:rsidR="00643D54" w:rsidRPr="00353EC8">
        <w:rPr>
          <w:rFonts w:cs="Calibri"/>
        </w:rPr>
        <w:t xml:space="preserve"> </w:t>
      </w:r>
      <w:r w:rsidRPr="00353EC8">
        <w:rPr>
          <w:rFonts w:cs="Calibri"/>
        </w:rPr>
        <w:t>§ 374 Obchodného zákonníka.</w:t>
      </w:r>
    </w:p>
    <w:p w14:paraId="60FC24B3" w14:textId="77777777" w:rsidR="003F5C39" w:rsidRDefault="004D48EC">
      <w:pPr>
        <w:pStyle w:val="Odsekzoznamu"/>
        <w:numPr>
          <w:ilvl w:val="1"/>
          <w:numId w:val="18"/>
        </w:numPr>
        <w:shd w:val="clear" w:color="auto" w:fill="FFFFFF"/>
        <w:tabs>
          <w:tab w:val="left" w:pos="6864"/>
        </w:tabs>
        <w:ind w:left="567" w:hanging="567"/>
        <w:jc w:val="both"/>
        <w:rPr>
          <w:rFonts w:cs="Calibri"/>
        </w:rPr>
      </w:pPr>
      <w:r w:rsidRPr="00353EC8">
        <w:rPr>
          <w:rFonts w:cs="Calibri"/>
        </w:rPr>
        <w:t>Každá zmluvná strana má právo odstúpiť od zmluvy, ak sa splnenie tejto zmluvy stane</w:t>
      </w:r>
      <w:r w:rsidR="00643D54" w:rsidRPr="00353EC8">
        <w:rPr>
          <w:rFonts w:cs="Calibri"/>
        </w:rPr>
        <w:t xml:space="preserve"> </w:t>
      </w:r>
      <w:r w:rsidRPr="00353EC8">
        <w:rPr>
          <w:rFonts w:cs="Calibri"/>
        </w:rPr>
        <w:t>nemožným pre okolnosti vylučujúce zodpovednosť, a to písomným oznámením zaslaným</w:t>
      </w:r>
      <w:r w:rsidR="00643D54" w:rsidRPr="00353EC8">
        <w:rPr>
          <w:rFonts w:cs="Calibri"/>
        </w:rPr>
        <w:t xml:space="preserve"> </w:t>
      </w:r>
      <w:r w:rsidRPr="00353EC8">
        <w:rPr>
          <w:rFonts w:cs="Calibri"/>
        </w:rPr>
        <w:t>druhej strane do 2 mesiaca od vzniku takýchto okolností. Účinky odstúpenia v takom prípade</w:t>
      </w:r>
      <w:r w:rsidR="00643D54" w:rsidRPr="00353EC8">
        <w:rPr>
          <w:rFonts w:cs="Calibri"/>
        </w:rPr>
        <w:t xml:space="preserve"> </w:t>
      </w:r>
      <w:r w:rsidRPr="00353EC8">
        <w:rPr>
          <w:rFonts w:cs="Calibri"/>
        </w:rPr>
        <w:t>nastanú dňom doručenia oznámenia a skutočnosťou, že tieto okolnosti trvajú.</w:t>
      </w:r>
    </w:p>
    <w:p w14:paraId="1CF04E22" w14:textId="77777777" w:rsidR="003F5C39" w:rsidRDefault="004D48EC">
      <w:pPr>
        <w:pStyle w:val="Odsekzoznamu"/>
        <w:numPr>
          <w:ilvl w:val="1"/>
          <w:numId w:val="18"/>
        </w:numPr>
        <w:shd w:val="clear" w:color="auto" w:fill="FFFFFF"/>
        <w:tabs>
          <w:tab w:val="left" w:pos="6864"/>
        </w:tabs>
        <w:ind w:left="567" w:hanging="567"/>
        <w:jc w:val="both"/>
        <w:rPr>
          <w:rFonts w:cs="Calibri"/>
        </w:rPr>
      </w:pPr>
      <w:r w:rsidRPr="003F5C39">
        <w:rPr>
          <w:rFonts w:cs="Calibri"/>
        </w:rPr>
        <w:t>V prípade prerušenia alebo zastavenia prác na diele z dôvodov uvedených v tomto článku je</w:t>
      </w:r>
      <w:r w:rsidR="00643D54" w:rsidRPr="003F5C39">
        <w:rPr>
          <w:rFonts w:cs="Calibri"/>
        </w:rPr>
        <w:t xml:space="preserve"> </w:t>
      </w:r>
      <w:r w:rsidRPr="003F5C39">
        <w:rPr>
          <w:rFonts w:cs="Calibri"/>
        </w:rPr>
        <w:t>zhotoviteľ povinný obratom vykonať také opatrenia a zabezpečenia diela, aby nedošlo k</w:t>
      </w:r>
      <w:r w:rsidR="00643D54" w:rsidRPr="003F5C39">
        <w:rPr>
          <w:rFonts w:cs="Calibri"/>
        </w:rPr>
        <w:t> </w:t>
      </w:r>
      <w:r w:rsidRPr="003F5C39">
        <w:rPr>
          <w:rFonts w:cs="Calibri"/>
        </w:rPr>
        <w:t>jeho</w:t>
      </w:r>
      <w:r w:rsidR="00643D54" w:rsidRPr="003F5C39">
        <w:rPr>
          <w:rFonts w:cs="Calibri"/>
        </w:rPr>
        <w:t xml:space="preserve"> </w:t>
      </w:r>
      <w:r w:rsidRPr="003F5C39">
        <w:rPr>
          <w:rFonts w:cs="Calibri"/>
        </w:rPr>
        <w:t>zničeniu, poškodeniu, odcudzeniu alebo k inej škode. Rozsah, spôsob a úhrada nákladov</w:t>
      </w:r>
      <w:r w:rsidR="00643D54" w:rsidRPr="003F5C39">
        <w:rPr>
          <w:rFonts w:cs="Calibri"/>
        </w:rPr>
        <w:t xml:space="preserve"> </w:t>
      </w:r>
      <w:r w:rsidRPr="003F5C39">
        <w:rPr>
          <w:rFonts w:cs="Calibri"/>
        </w:rPr>
        <w:t>bude dohodnutá</w:t>
      </w:r>
      <w:r w:rsidR="00643D54" w:rsidRPr="003F5C39">
        <w:rPr>
          <w:rFonts w:cs="Calibri"/>
        </w:rPr>
        <w:t xml:space="preserve"> </w:t>
      </w:r>
      <w:r w:rsidRPr="003F5C39">
        <w:rPr>
          <w:rFonts w:cs="Calibri"/>
        </w:rPr>
        <w:t>zmluvnými stranami pred vykonaním zabezpečovacích prác. Návrh predloží</w:t>
      </w:r>
      <w:r w:rsidR="00643D54" w:rsidRPr="003F5C39">
        <w:rPr>
          <w:rFonts w:cs="Calibri"/>
        </w:rPr>
        <w:t xml:space="preserve"> </w:t>
      </w:r>
      <w:r w:rsidRPr="003F5C39">
        <w:rPr>
          <w:rFonts w:cs="Calibri"/>
        </w:rPr>
        <w:t>zhotoviteľ.</w:t>
      </w:r>
    </w:p>
    <w:p w14:paraId="717A945D" w14:textId="11AD784E" w:rsidR="004D48EC" w:rsidRPr="003F5C39" w:rsidRDefault="00C11865">
      <w:pPr>
        <w:pStyle w:val="Odsekzoznamu"/>
        <w:numPr>
          <w:ilvl w:val="1"/>
          <w:numId w:val="18"/>
        </w:numPr>
        <w:shd w:val="clear" w:color="auto" w:fill="FFFFFF"/>
        <w:tabs>
          <w:tab w:val="left" w:pos="6864"/>
        </w:tabs>
        <w:ind w:left="567" w:hanging="567"/>
        <w:jc w:val="both"/>
        <w:rPr>
          <w:rFonts w:cs="Calibri"/>
        </w:rPr>
      </w:pPr>
      <w:r w:rsidRPr="003F5C39">
        <w:rPr>
          <w:rFonts w:cs="Calibri"/>
        </w:rPr>
        <w:lastRenderedPageBreak/>
        <w:t>Odchylne je dohodnuté, že za vyššiu moc sa nepovažuje pandémia COVID-19 ani udalosti spojené s vojenským konfliktom na Ukrajine. Ide o také skutočnosti, ktoré sú zmluvným stranám známe a prispôsobili im svoju ponuku ako aj konanie a očakávanie v rámci realizácie diela.</w:t>
      </w:r>
    </w:p>
    <w:p w14:paraId="069AAE99" w14:textId="77777777" w:rsidR="004D48EC" w:rsidRPr="00A5145E" w:rsidRDefault="00170968" w:rsidP="00A5145E">
      <w:pPr>
        <w:shd w:val="clear" w:color="auto" w:fill="FFFFFF"/>
        <w:spacing w:before="221" w:line="276" w:lineRule="auto"/>
        <w:ind w:left="14"/>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11. Ostatné ustanovenia</w:t>
      </w:r>
    </w:p>
    <w:p w14:paraId="7E1F6A3A" w14:textId="77777777" w:rsidR="003F5C39" w:rsidRDefault="004D48EC">
      <w:pPr>
        <w:pStyle w:val="Odsekzoznamu"/>
        <w:numPr>
          <w:ilvl w:val="1"/>
          <w:numId w:val="19"/>
        </w:numPr>
        <w:shd w:val="clear" w:color="auto" w:fill="FFFFFF"/>
        <w:spacing w:before="120"/>
        <w:ind w:left="567" w:right="5" w:hanging="567"/>
        <w:jc w:val="both"/>
        <w:rPr>
          <w:rFonts w:cs="Calibri"/>
        </w:rPr>
      </w:pPr>
      <w:r w:rsidRPr="003F5C39">
        <w:rPr>
          <w:rFonts w:cs="Calibri"/>
        </w:rPr>
        <w:t>Zhotoviteľ bude informovať objednávateľa o stave rozpracovaného diela na pravidelných poradách v dohodnutých termínoch.</w:t>
      </w:r>
    </w:p>
    <w:p w14:paraId="29800A60" w14:textId="77777777" w:rsidR="003F5C39" w:rsidRDefault="004D48EC">
      <w:pPr>
        <w:pStyle w:val="Odsekzoznamu"/>
        <w:numPr>
          <w:ilvl w:val="1"/>
          <w:numId w:val="19"/>
        </w:numPr>
        <w:shd w:val="clear" w:color="auto" w:fill="FFFFFF"/>
        <w:spacing w:before="120"/>
        <w:ind w:left="567" w:right="5" w:hanging="567"/>
        <w:jc w:val="both"/>
        <w:rPr>
          <w:rFonts w:cs="Calibri"/>
        </w:rPr>
      </w:pPr>
      <w:r w:rsidRPr="003F5C39">
        <w:rPr>
          <w:rFonts w:cs="Calibri"/>
        </w:rPr>
        <w:t>Zhotoviteľ sa zaväzuje dodržiavať</w:t>
      </w:r>
      <w:r w:rsidR="00451113" w:rsidRPr="003F5C39">
        <w:rPr>
          <w:rFonts w:cs="Calibri"/>
        </w:rPr>
        <w:t xml:space="preserve"> všetky právne predpisy platné a účinné na území SR,</w:t>
      </w:r>
      <w:r w:rsidRPr="003F5C39">
        <w:rPr>
          <w:rFonts w:cs="Calibri"/>
        </w:rPr>
        <w:t xml:space="preserve"> všeobecne záväzné predpisy, platné technické normy,</w:t>
      </w:r>
      <w:r w:rsidR="002F7176" w:rsidRPr="003F5C39">
        <w:rPr>
          <w:rFonts w:cs="Calibri"/>
        </w:rPr>
        <w:t xml:space="preserve"> </w:t>
      </w:r>
      <w:r w:rsidRPr="003F5C39">
        <w:rPr>
          <w:rFonts w:cs="Calibri"/>
        </w:rPr>
        <w:t>špecifikácie dodané objednávateľom a podmienky tejto zmluvy.</w:t>
      </w:r>
    </w:p>
    <w:p w14:paraId="688B1E08" w14:textId="77777777" w:rsidR="003F5C39" w:rsidRDefault="004D48EC">
      <w:pPr>
        <w:pStyle w:val="Odsekzoznamu"/>
        <w:numPr>
          <w:ilvl w:val="1"/>
          <w:numId w:val="19"/>
        </w:numPr>
        <w:shd w:val="clear" w:color="auto" w:fill="FFFFFF"/>
        <w:spacing w:before="120"/>
        <w:ind w:left="567" w:right="5" w:hanging="567"/>
        <w:jc w:val="both"/>
        <w:rPr>
          <w:rFonts w:cs="Calibri"/>
        </w:rPr>
      </w:pPr>
      <w:r w:rsidRPr="003F5C39">
        <w:rPr>
          <w:rFonts w:cs="Calibri"/>
        </w:rPr>
        <w:t>Zhotoviteľ postupuje pri zhotovení diela samostatne a nesie zodpovednosť za vykonanie</w:t>
      </w:r>
      <w:r w:rsidR="002F7176" w:rsidRPr="003F5C39">
        <w:rPr>
          <w:rFonts w:cs="Calibri"/>
        </w:rPr>
        <w:t xml:space="preserve"> </w:t>
      </w:r>
      <w:r w:rsidRPr="003F5C39">
        <w:rPr>
          <w:rFonts w:cs="Calibri"/>
        </w:rPr>
        <w:t>prác na diele podľa zmluvy.</w:t>
      </w:r>
      <w:r w:rsidR="003F5C39">
        <w:rPr>
          <w:rFonts w:cs="Calibri"/>
        </w:rPr>
        <w:t xml:space="preserve"> Zodpovednosť nesie aj za výkon prác a ich plnenie s ohľadom na vlastných </w:t>
      </w:r>
      <w:proofErr w:type="spellStart"/>
      <w:r w:rsidR="003F5C39">
        <w:rPr>
          <w:rFonts w:cs="Calibri"/>
        </w:rPr>
        <w:t>subdodávteľov</w:t>
      </w:r>
      <w:proofErr w:type="spellEnd"/>
      <w:r w:rsidR="003F5C39">
        <w:rPr>
          <w:rFonts w:cs="Calibri"/>
        </w:rPr>
        <w:t>.</w:t>
      </w:r>
      <w:r w:rsidRPr="003F5C39">
        <w:rPr>
          <w:rFonts w:cs="Calibri"/>
        </w:rPr>
        <w:t xml:space="preserve"> Pritom musí dodržať</w:t>
      </w:r>
      <w:r w:rsidR="00451113" w:rsidRPr="003F5C39">
        <w:rPr>
          <w:rFonts w:cs="Calibri"/>
        </w:rPr>
        <w:t xml:space="preserve"> všetky</w:t>
      </w:r>
      <w:r w:rsidRPr="003F5C39">
        <w:rPr>
          <w:rFonts w:cs="Calibri"/>
        </w:rPr>
        <w:t xml:space="preserve"> zákonné i miestne predpisy, zodpovedá za</w:t>
      </w:r>
      <w:r w:rsidR="002F7176" w:rsidRPr="003F5C39">
        <w:rPr>
          <w:rFonts w:cs="Calibri"/>
        </w:rPr>
        <w:t xml:space="preserve"> </w:t>
      </w:r>
      <w:r w:rsidRPr="003F5C39">
        <w:rPr>
          <w:rFonts w:cs="Calibri"/>
        </w:rPr>
        <w:t>riadenie prác na</w:t>
      </w:r>
      <w:r w:rsidRPr="003F5C39">
        <w:rPr>
          <w:rFonts w:cs="Calibri"/>
          <w:color w:val="000000"/>
        </w:rPr>
        <w:t xml:space="preserve"> diele a za poriadok na stavenisku vrátane negatívnych vplyvov na životné</w:t>
      </w:r>
      <w:r w:rsidR="002F7176" w:rsidRPr="003F5C39">
        <w:rPr>
          <w:rFonts w:cs="Calibri"/>
          <w:color w:val="000000"/>
        </w:rPr>
        <w:t xml:space="preserve"> </w:t>
      </w:r>
      <w:r w:rsidRPr="003F5C39">
        <w:rPr>
          <w:rFonts w:cs="Calibri"/>
          <w:color w:val="000000"/>
        </w:rPr>
        <w:t xml:space="preserve">prostredie. V tejto súvislosti sa </w:t>
      </w:r>
      <w:r w:rsidR="00B37874" w:rsidRPr="003F5C39">
        <w:rPr>
          <w:rFonts w:cs="Calibri"/>
          <w:color w:val="000000"/>
        </w:rPr>
        <w:t>z</w:t>
      </w:r>
      <w:r w:rsidRPr="003F5C39">
        <w:rPr>
          <w:rFonts w:cs="Calibri"/>
          <w:color w:val="000000"/>
        </w:rPr>
        <w:t xml:space="preserve">hotoviteľ </w:t>
      </w:r>
      <w:r w:rsidRPr="003F5C39">
        <w:rPr>
          <w:rFonts w:cs="Calibri"/>
        </w:rPr>
        <w:t>zaväzuje, že bude dbať o starostlivosť o</w:t>
      </w:r>
      <w:r w:rsidR="002F7176" w:rsidRPr="003F5C39">
        <w:rPr>
          <w:rFonts w:cs="Calibri"/>
        </w:rPr>
        <w:t> </w:t>
      </w:r>
      <w:r w:rsidRPr="003F5C39">
        <w:rPr>
          <w:rFonts w:cs="Calibri"/>
        </w:rPr>
        <w:t>životné</w:t>
      </w:r>
      <w:r w:rsidR="002F7176" w:rsidRPr="003F5C39">
        <w:rPr>
          <w:rFonts w:cs="Calibri"/>
        </w:rPr>
        <w:t xml:space="preserve"> </w:t>
      </w:r>
      <w:r w:rsidRPr="003F5C39">
        <w:rPr>
          <w:rFonts w:cs="Calibri"/>
        </w:rPr>
        <w:t>prostredie a pri svojej činnosti pre</w:t>
      </w:r>
      <w:r w:rsidR="002F7176" w:rsidRPr="003F5C39">
        <w:rPr>
          <w:rFonts w:cs="Calibri"/>
        </w:rPr>
        <w:t xml:space="preserve"> </w:t>
      </w:r>
      <w:r w:rsidRPr="003F5C39">
        <w:rPr>
          <w:rFonts w:cs="Calibri"/>
        </w:rPr>
        <w:t xml:space="preserve">objednávateľa bude konať v zhode </w:t>
      </w:r>
      <w:r w:rsidR="00C8003C" w:rsidRPr="003F5C39">
        <w:rPr>
          <w:rFonts w:cs="Calibri"/>
          <w:i/>
          <w:iCs/>
        </w:rPr>
        <w:t>s </w:t>
      </w:r>
      <w:r w:rsidR="00C8003C" w:rsidRPr="003F5C39">
        <w:rPr>
          <w:rFonts w:cs="Calibri"/>
        </w:rPr>
        <w:t>príslušnými stavebnými normami</w:t>
      </w:r>
      <w:r w:rsidRPr="003F5C39">
        <w:rPr>
          <w:rFonts w:cs="Calibri"/>
        </w:rPr>
        <w:t>.</w:t>
      </w:r>
      <w:r w:rsidR="00451113" w:rsidRPr="003F5C39">
        <w:rPr>
          <w:rFonts w:cs="Calibri"/>
        </w:rPr>
        <w:t xml:space="preserve"> Pri porušení vyššie uvedeného sa zaväzuje odstrániť nežiaduci, resp. protiprávny stav na vlastné náklady</w:t>
      </w:r>
      <w:r w:rsidR="00C85127" w:rsidRPr="003F5C39">
        <w:rPr>
          <w:rFonts w:cs="Calibri"/>
        </w:rPr>
        <w:t>. Zároveň zhotoviteľ sa zaväzuje predložiť objednávateľovi kópiu potvrdenia o likvidácii odpadov.</w:t>
      </w:r>
    </w:p>
    <w:p w14:paraId="44B1A083" w14:textId="77777777" w:rsidR="003F5C39" w:rsidRDefault="004D48EC">
      <w:pPr>
        <w:pStyle w:val="Odsekzoznamu"/>
        <w:numPr>
          <w:ilvl w:val="1"/>
          <w:numId w:val="19"/>
        </w:numPr>
        <w:shd w:val="clear" w:color="auto" w:fill="FFFFFF"/>
        <w:spacing w:before="120"/>
        <w:ind w:left="567" w:right="5" w:hanging="567"/>
        <w:jc w:val="both"/>
        <w:rPr>
          <w:rFonts w:cs="Calibri"/>
        </w:rPr>
      </w:pPr>
      <w:r w:rsidRPr="003F5C39">
        <w:rPr>
          <w:rFonts w:cs="Calibri"/>
        </w:rPr>
        <w:t>Zhotoviteľ vyhlasuje, že má potrebné oprávnenie na vykonávanie činností v rozsahu predmetu tejto zmluvy</w:t>
      </w:r>
      <w:r w:rsidR="003F5C39">
        <w:rPr>
          <w:rFonts w:cs="Calibri"/>
        </w:rPr>
        <w:t xml:space="preserve"> a jeho subdodávatelia sú oprávnení na výkon činností, ktoré im zveril</w:t>
      </w:r>
      <w:r w:rsidRPr="003F5C39">
        <w:rPr>
          <w:rFonts w:cs="Calibri"/>
        </w:rPr>
        <w:t>.</w:t>
      </w:r>
    </w:p>
    <w:p w14:paraId="30261BFC" w14:textId="59A90856" w:rsidR="004D48EC" w:rsidRPr="003F5C39" w:rsidRDefault="004D48EC">
      <w:pPr>
        <w:pStyle w:val="Odsekzoznamu"/>
        <w:numPr>
          <w:ilvl w:val="1"/>
          <w:numId w:val="19"/>
        </w:numPr>
        <w:shd w:val="clear" w:color="auto" w:fill="FFFFFF"/>
        <w:spacing w:before="120" w:after="0"/>
        <w:ind w:left="567" w:right="6" w:hanging="567"/>
        <w:jc w:val="both"/>
        <w:rPr>
          <w:rFonts w:cs="Calibri"/>
        </w:rPr>
      </w:pPr>
      <w:r w:rsidRPr="003F5C39">
        <w:rPr>
          <w:rFonts w:cs="Calibri"/>
        </w:rPr>
        <w:t>Možnosť odstúpenia od zmluvy:</w:t>
      </w:r>
    </w:p>
    <w:p w14:paraId="410C6E09" w14:textId="1059E1FC" w:rsidR="004D48EC" w:rsidRPr="00A5145E" w:rsidRDefault="004D48EC">
      <w:pPr>
        <w:numPr>
          <w:ilvl w:val="0"/>
          <w:numId w:val="5"/>
        </w:numPr>
        <w:shd w:val="clear" w:color="auto" w:fill="FFFFFF"/>
        <w:tabs>
          <w:tab w:val="left" w:pos="993"/>
        </w:tabs>
        <w:suppressAutoHyphens w:val="0"/>
        <w:autoSpaceDE w:val="0"/>
        <w:autoSpaceDN w:val="0"/>
        <w:adjustRightInd w:val="0"/>
        <w:spacing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 xml:space="preserve">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A5145E">
        <w:rPr>
          <w:rFonts w:ascii="Calibri" w:hAnsi="Calibri" w:cs="Calibri"/>
          <w:sz w:val="22"/>
          <w:szCs w:val="22"/>
          <w:lang w:val="sk-SK"/>
        </w:rPr>
        <w:t>nasl</w:t>
      </w:r>
      <w:proofErr w:type="spellEnd"/>
      <w:r w:rsidRPr="00A5145E">
        <w:rPr>
          <w:rFonts w:ascii="Calibri" w:hAnsi="Calibri" w:cs="Calibri"/>
          <w:sz w:val="22"/>
          <w:szCs w:val="22"/>
          <w:lang w:val="sk-SK"/>
        </w:rPr>
        <w:t>.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14:paraId="14E620CB" w14:textId="77777777" w:rsidR="004D48EC" w:rsidRPr="00A5145E" w:rsidRDefault="004D48EC">
      <w:pPr>
        <w:numPr>
          <w:ilvl w:val="0"/>
          <w:numId w:val="6"/>
        </w:numPr>
        <w:shd w:val="clear" w:color="auto" w:fill="FFFFFF"/>
        <w:tabs>
          <w:tab w:val="left" w:pos="993"/>
        </w:tabs>
        <w:suppressAutoHyphens w:val="0"/>
        <w:autoSpaceDE w:val="0"/>
        <w:autoSpaceDN w:val="0"/>
        <w:adjustRightInd w:val="0"/>
        <w:spacing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označujú porušenie zmluvy za podstatné, ak:</w:t>
      </w:r>
    </w:p>
    <w:p w14:paraId="5B84D733" w14:textId="633F363B" w:rsidR="004D48EC" w:rsidRPr="00A5145E" w:rsidRDefault="00B37874">
      <w:pPr>
        <w:numPr>
          <w:ilvl w:val="0"/>
          <w:numId w:val="7"/>
        </w:numPr>
        <w:shd w:val="clear" w:color="auto" w:fill="FFFFFF"/>
        <w:tabs>
          <w:tab w:val="left" w:pos="1418"/>
          <w:tab w:val="left" w:pos="1701"/>
        </w:tabs>
        <w:suppressAutoHyphens w:val="0"/>
        <w:autoSpaceDE w:val="0"/>
        <w:autoSpaceDN w:val="0"/>
        <w:adjustRightInd w:val="0"/>
        <w:spacing w:line="276" w:lineRule="auto"/>
        <w:ind w:left="1418" w:hanging="426"/>
        <w:jc w:val="both"/>
        <w:rPr>
          <w:rFonts w:ascii="Calibri" w:hAnsi="Calibri" w:cs="Calibri"/>
          <w:sz w:val="22"/>
          <w:szCs w:val="22"/>
          <w:lang w:val="sk-SK"/>
        </w:rPr>
      </w:pPr>
      <w:r>
        <w:rPr>
          <w:rFonts w:ascii="Calibri" w:hAnsi="Calibri" w:cs="Calibri"/>
          <w:sz w:val="22"/>
          <w:szCs w:val="22"/>
          <w:lang w:val="sk-SK"/>
        </w:rPr>
        <w:t>z</w:t>
      </w:r>
      <w:r w:rsidR="004D48EC" w:rsidRPr="00A5145E">
        <w:rPr>
          <w:rFonts w:ascii="Calibri" w:hAnsi="Calibri" w:cs="Calibri"/>
          <w:sz w:val="22"/>
          <w:szCs w:val="22"/>
          <w:lang w:val="sk-SK"/>
        </w:rPr>
        <w:t xml:space="preserve">hotoviteľ pre okolnosti na jeho strane mešká so zhotovovaním diela viac ako </w:t>
      </w:r>
      <w:r w:rsidR="00DE72BF">
        <w:rPr>
          <w:rFonts w:ascii="Calibri" w:hAnsi="Calibri" w:cs="Calibri"/>
          <w:sz w:val="22"/>
          <w:szCs w:val="22"/>
          <w:lang w:val="sk-SK"/>
        </w:rPr>
        <w:t>14</w:t>
      </w:r>
      <w:r w:rsidR="002F7176">
        <w:rPr>
          <w:rFonts w:ascii="Calibri" w:hAnsi="Calibri" w:cs="Calibri"/>
          <w:sz w:val="22"/>
          <w:szCs w:val="22"/>
          <w:lang w:val="sk-SK"/>
        </w:rPr>
        <w:t xml:space="preserve"> kalendárnych </w:t>
      </w:r>
      <w:r w:rsidR="004D48EC" w:rsidRPr="00A5145E">
        <w:rPr>
          <w:rFonts w:ascii="Calibri" w:hAnsi="Calibri" w:cs="Calibri"/>
          <w:sz w:val="22"/>
          <w:szCs w:val="22"/>
          <w:lang w:val="sk-SK"/>
        </w:rPr>
        <w:t>dní</w:t>
      </w:r>
      <w:r w:rsidR="003F5C39">
        <w:rPr>
          <w:rFonts w:ascii="Calibri" w:hAnsi="Calibri" w:cs="Calibri"/>
          <w:sz w:val="22"/>
          <w:szCs w:val="22"/>
          <w:lang w:val="sk-SK"/>
        </w:rPr>
        <w:t>,</w:t>
      </w:r>
    </w:p>
    <w:p w14:paraId="124095FF" w14:textId="0B10680A" w:rsidR="004D48EC" w:rsidRPr="00A5145E" w:rsidRDefault="00B37874">
      <w:pPr>
        <w:numPr>
          <w:ilvl w:val="0"/>
          <w:numId w:val="7"/>
        </w:numPr>
        <w:shd w:val="clear" w:color="auto" w:fill="FFFFFF"/>
        <w:tabs>
          <w:tab w:val="left" w:pos="1418"/>
          <w:tab w:val="left" w:pos="1701"/>
        </w:tabs>
        <w:suppressAutoHyphens w:val="0"/>
        <w:autoSpaceDE w:val="0"/>
        <w:autoSpaceDN w:val="0"/>
        <w:adjustRightInd w:val="0"/>
        <w:spacing w:line="276" w:lineRule="auto"/>
        <w:ind w:left="1418" w:hanging="426"/>
        <w:jc w:val="both"/>
        <w:rPr>
          <w:rFonts w:ascii="Calibri" w:hAnsi="Calibri" w:cs="Calibri"/>
          <w:sz w:val="22"/>
          <w:szCs w:val="22"/>
          <w:lang w:val="sk-SK"/>
        </w:rPr>
      </w:pPr>
      <w:r>
        <w:rPr>
          <w:rFonts w:ascii="Calibri" w:hAnsi="Calibri" w:cs="Calibri"/>
          <w:sz w:val="22"/>
          <w:szCs w:val="22"/>
          <w:lang w:val="sk-SK"/>
        </w:rPr>
        <w:t>z</w:t>
      </w:r>
      <w:r w:rsidR="004D48EC" w:rsidRPr="00A5145E">
        <w:rPr>
          <w:rFonts w:ascii="Calibri" w:hAnsi="Calibri" w:cs="Calibri"/>
          <w:sz w:val="22"/>
          <w:szCs w:val="22"/>
          <w:lang w:val="sk-SK"/>
        </w:rPr>
        <w:t>hotoviteľ alebo objednávateľ neplní úlohy z kontrolných porád stavby, ktoré majú vplyv na kvalitu prác a stanovenú lehotu výstavby</w:t>
      </w:r>
      <w:r w:rsidR="003F5C39">
        <w:rPr>
          <w:rFonts w:ascii="Calibri" w:hAnsi="Calibri" w:cs="Calibri"/>
          <w:sz w:val="22"/>
          <w:szCs w:val="22"/>
          <w:lang w:val="sk-SK"/>
        </w:rPr>
        <w:t>,</w:t>
      </w:r>
    </w:p>
    <w:p w14:paraId="52C722A4" w14:textId="0F740753" w:rsidR="004D48EC" w:rsidRPr="00A5145E" w:rsidRDefault="00B37874">
      <w:pPr>
        <w:numPr>
          <w:ilvl w:val="0"/>
          <w:numId w:val="7"/>
        </w:numPr>
        <w:shd w:val="clear" w:color="auto" w:fill="FFFFFF"/>
        <w:tabs>
          <w:tab w:val="left" w:pos="1418"/>
          <w:tab w:val="left" w:pos="1701"/>
        </w:tabs>
        <w:suppressAutoHyphens w:val="0"/>
        <w:autoSpaceDE w:val="0"/>
        <w:autoSpaceDN w:val="0"/>
        <w:adjustRightInd w:val="0"/>
        <w:spacing w:line="276" w:lineRule="auto"/>
        <w:ind w:left="1418" w:hanging="426"/>
        <w:jc w:val="both"/>
        <w:rPr>
          <w:rFonts w:ascii="Calibri" w:hAnsi="Calibri" w:cs="Calibri"/>
          <w:sz w:val="22"/>
          <w:szCs w:val="22"/>
          <w:lang w:val="sk-SK"/>
        </w:rPr>
      </w:pPr>
      <w:r>
        <w:rPr>
          <w:rFonts w:ascii="Calibri" w:hAnsi="Calibri" w:cs="Calibri"/>
          <w:sz w:val="22"/>
          <w:szCs w:val="22"/>
          <w:lang w:val="sk-SK"/>
        </w:rPr>
        <w:t>z</w:t>
      </w:r>
      <w:r w:rsidR="004D48EC" w:rsidRPr="00A5145E">
        <w:rPr>
          <w:rFonts w:ascii="Calibri" w:hAnsi="Calibri" w:cs="Calibri"/>
          <w:sz w:val="22"/>
          <w:szCs w:val="22"/>
          <w:lang w:val="sk-SK"/>
        </w:rPr>
        <w:t>hotoviteľ bude</w:t>
      </w:r>
      <w:r w:rsidR="003F5C39">
        <w:rPr>
          <w:rFonts w:ascii="Calibri" w:hAnsi="Calibri" w:cs="Calibri"/>
          <w:sz w:val="22"/>
          <w:szCs w:val="22"/>
          <w:lang w:val="sk-SK"/>
        </w:rPr>
        <w:t xml:space="preserve"> </w:t>
      </w:r>
      <w:r w:rsidR="004D48EC" w:rsidRPr="00A5145E">
        <w:rPr>
          <w:rFonts w:ascii="Calibri" w:hAnsi="Calibri" w:cs="Calibri"/>
          <w:sz w:val="22"/>
          <w:szCs w:val="22"/>
          <w:lang w:val="sk-SK"/>
        </w:rPr>
        <w:t>vykonávať stavebné práce v rozpore s podmienkami dohodnutými v zmluve alebo technologickými  postupmi  určenými platnými predpismi</w:t>
      </w:r>
      <w:r w:rsidR="003F5C39">
        <w:rPr>
          <w:rFonts w:ascii="Calibri" w:hAnsi="Calibri" w:cs="Calibri"/>
          <w:sz w:val="22"/>
          <w:szCs w:val="22"/>
          <w:lang w:val="sk-SK"/>
        </w:rPr>
        <w:t>,</w:t>
      </w:r>
    </w:p>
    <w:p w14:paraId="3C88C099" w14:textId="7149BDC3" w:rsidR="004D48EC" w:rsidRPr="00A5145E" w:rsidRDefault="004D48EC">
      <w:pPr>
        <w:numPr>
          <w:ilvl w:val="0"/>
          <w:numId w:val="7"/>
        </w:numPr>
        <w:shd w:val="clear" w:color="auto" w:fill="FFFFFF"/>
        <w:tabs>
          <w:tab w:val="left" w:pos="1418"/>
          <w:tab w:val="left" w:pos="1701"/>
        </w:tabs>
        <w:suppressAutoHyphens w:val="0"/>
        <w:autoSpaceDE w:val="0"/>
        <w:autoSpaceDN w:val="0"/>
        <w:adjustRightInd w:val="0"/>
        <w:spacing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ak   objednávateľ   neposkytne   zhotoviteľovi   spolupôsobenie   potrebné   pre realizáciu tejto zmluvy a toto nesplnenie zmarí u zhotoviteľa možnosť vykonať dielo alebo vykonať ho načas</w:t>
      </w:r>
      <w:r w:rsidR="003F5C39">
        <w:rPr>
          <w:rFonts w:ascii="Calibri" w:hAnsi="Calibri" w:cs="Calibri"/>
          <w:sz w:val="22"/>
          <w:szCs w:val="22"/>
          <w:lang w:val="sk-SK"/>
        </w:rPr>
        <w:t>,</w:t>
      </w:r>
    </w:p>
    <w:p w14:paraId="79544022" w14:textId="77777777" w:rsidR="003F5C39" w:rsidRDefault="004D48EC" w:rsidP="003F5C39">
      <w:pPr>
        <w:shd w:val="clear" w:color="auto" w:fill="FFFFFF"/>
        <w:tabs>
          <w:tab w:val="left" w:pos="1418"/>
          <w:tab w:val="left" w:pos="1701"/>
        </w:tabs>
        <w:spacing w:line="276" w:lineRule="auto"/>
        <w:ind w:left="1418" w:right="72" w:hanging="426"/>
        <w:jc w:val="both"/>
        <w:rPr>
          <w:rFonts w:ascii="Calibri" w:hAnsi="Calibri" w:cs="Calibri"/>
          <w:color w:val="auto"/>
          <w:sz w:val="22"/>
          <w:szCs w:val="22"/>
          <w:lang w:val="sk-SK"/>
        </w:rPr>
      </w:pPr>
      <w:r w:rsidRPr="00A5145E">
        <w:rPr>
          <w:rFonts w:ascii="Calibri" w:hAnsi="Calibri" w:cs="Calibri"/>
          <w:sz w:val="22"/>
          <w:szCs w:val="22"/>
          <w:lang w:val="sk-SK"/>
        </w:rPr>
        <w:t xml:space="preserve">•  </w:t>
      </w:r>
      <w:r w:rsidR="00270198">
        <w:rPr>
          <w:rFonts w:ascii="Calibri" w:hAnsi="Calibri" w:cs="Calibri"/>
          <w:sz w:val="22"/>
          <w:szCs w:val="22"/>
          <w:lang w:val="sk-SK"/>
        </w:rPr>
        <w:tab/>
      </w:r>
      <w:r w:rsidRPr="00A5145E">
        <w:rPr>
          <w:rFonts w:ascii="Calibri" w:hAnsi="Calibri" w:cs="Calibri"/>
          <w:sz w:val="22"/>
          <w:szCs w:val="22"/>
          <w:lang w:val="sk-SK"/>
        </w:rPr>
        <w:t xml:space="preserve">ak </w:t>
      </w:r>
      <w:r w:rsidRPr="005861D8">
        <w:rPr>
          <w:rFonts w:ascii="Calibri" w:hAnsi="Calibri" w:cs="Calibri"/>
          <w:color w:val="auto"/>
          <w:sz w:val="22"/>
          <w:szCs w:val="22"/>
          <w:lang w:val="sk-SK"/>
        </w:rPr>
        <w:t xml:space="preserve">objednávateľ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touto zmluvou do 14 dní neprevezme zhotoviteľom ponúknuté a riadne dokončené dielo</w:t>
      </w:r>
      <w:r w:rsidR="00C91EB5" w:rsidRPr="005861D8">
        <w:rPr>
          <w:rFonts w:ascii="Calibri" w:hAnsi="Calibri" w:cs="Calibri"/>
          <w:color w:val="auto"/>
          <w:sz w:val="22"/>
          <w:szCs w:val="22"/>
          <w:lang w:val="sk-SK"/>
        </w:rPr>
        <w:t xml:space="preserve"> bez </w:t>
      </w:r>
      <w:proofErr w:type="spellStart"/>
      <w:r w:rsidR="00C91EB5" w:rsidRPr="005861D8">
        <w:rPr>
          <w:rFonts w:ascii="Calibri" w:hAnsi="Calibri" w:cs="Calibri"/>
          <w:color w:val="auto"/>
          <w:sz w:val="22"/>
          <w:szCs w:val="22"/>
          <w:lang w:val="sk-SK"/>
        </w:rPr>
        <w:t>závad</w:t>
      </w:r>
      <w:proofErr w:type="spellEnd"/>
      <w:r w:rsidR="00C91EB5" w:rsidRPr="005861D8">
        <w:rPr>
          <w:rFonts w:ascii="Calibri" w:hAnsi="Calibri" w:cs="Calibri"/>
          <w:color w:val="auto"/>
          <w:sz w:val="22"/>
          <w:szCs w:val="22"/>
          <w:lang w:val="sk-SK"/>
        </w:rPr>
        <w:t xml:space="preserve"> a nedorobkov</w:t>
      </w:r>
      <w:r w:rsidRPr="005861D8">
        <w:rPr>
          <w:rFonts w:ascii="Calibri" w:hAnsi="Calibri" w:cs="Calibri"/>
          <w:color w:val="auto"/>
          <w:sz w:val="22"/>
          <w:szCs w:val="22"/>
          <w:lang w:val="sk-SK"/>
        </w:rPr>
        <w:t>, alebo neurobí aspoň opatrenia nasvedčujúce ochote objednávateľa dielo prevziať</w:t>
      </w:r>
      <w:r w:rsidR="00186E4F">
        <w:rPr>
          <w:rFonts w:ascii="Calibri" w:hAnsi="Calibri" w:cs="Calibri"/>
          <w:color w:val="auto"/>
          <w:sz w:val="22"/>
          <w:szCs w:val="22"/>
          <w:lang w:val="sk-SK"/>
        </w:rPr>
        <w:t>.</w:t>
      </w:r>
    </w:p>
    <w:p w14:paraId="74A95405" w14:textId="77777777" w:rsidR="003F5C39" w:rsidRDefault="004D48EC">
      <w:pPr>
        <w:pStyle w:val="Odsekzoznamu"/>
        <w:numPr>
          <w:ilvl w:val="1"/>
          <w:numId w:val="19"/>
        </w:numPr>
        <w:shd w:val="clear" w:color="auto" w:fill="FFFFFF"/>
        <w:tabs>
          <w:tab w:val="left" w:pos="1418"/>
          <w:tab w:val="left" w:pos="1701"/>
        </w:tabs>
        <w:ind w:left="567" w:right="72" w:hanging="567"/>
        <w:jc w:val="both"/>
        <w:rPr>
          <w:rFonts w:cs="Calibri"/>
        </w:rPr>
      </w:pPr>
      <w:r w:rsidRPr="003F5C39">
        <w:rPr>
          <w:rFonts w:cs="Calibri"/>
        </w:rPr>
        <w:t>Odstúpením od zmluvy nie je dotknuté právo na náhradu škody. Odstúpenie je možné aj od čiastočne splnenej zmluvy.</w:t>
      </w:r>
    </w:p>
    <w:p w14:paraId="4DCAC1A3" w14:textId="77777777" w:rsidR="003F5C39" w:rsidRDefault="004D48EC">
      <w:pPr>
        <w:pStyle w:val="Odsekzoznamu"/>
        <w:numPr>
          <w:ilvl w:val="1"/>
          <w:numId w:val="19"/>
        </w:numPr>
        <w:shd w:val="clear" w:color="auto" w:fill="FFFFFF"/>
        <w:tabs>
          <w:tab w:val="left" w:pos="1418"/>
          <w:tab w:val="left" w:pos="1701"/>
        </w:tabs>
        <w:ind w:left="567" w:right="72" w:hanging="567"/>
        <w:jc w:val="both"/>
        <w:rPr>
          <w:rFonts w:cs="Calibri"/>
        </w:rPr>
      </w:pPr>
      <w:r w:rsidRPr="003F5C39">
        <w:rPr>
          <w:rFonts w:cs="Calibri"/>
        </w:rPr>
        <w:t>Zhotoviteľ nesmie z vlastného podnetu zastaviť práce a opustiť stavenisko, v</w:t>
      </w:r>
      <w:r w:rsidR="002F7176" w:rsidRPr="003F5C39">
        <w:rPr>
          <w:rFonts w:cs="Calibri"/>
        </w:rPr>
        <w:t> </w:t>
      </w:r>
      <w:r w:rsidRPr="003F5C39">
        <w:rPr>
          <w:rFonts w:cs="Calibri"/>
        </w:rPr>
        <w:t>opačnom</w:t>
      </w:r>
      <w:r w:rsidR="002F7176" w:rsidRPr="003F5C39">
        <w:rPr>
          <w:rFonts w:cs="Calibri"/>
        </w:rPr>
        <w:t xml:space="preserve"> </w:t>
      </w:r>
      <w:r w:rsidRPr="003F5C39">
        <w:rPr>
          <w:rFonts w:cs="Calibri"/>
        </w:rPr>
        <w:t xml:space="preserve">prípade znáša všetky následky a škody s tým spojené, nakoľko sa to považuje za </w:t>
      </w:r>
      <w:r w:rsidR="00451113" w:rsidRPr="003F5C39">
        <w:rPr>
          <w:rFonts w:cs="Calibri"/>
        </w:rPr>
        <w:t xml:space="preserve"> podstatné </w:t>
      </w:r>
      <w:r w:rsidRPr="003F5C39">
        <w:rPr>
          <w:rFonts w:cs="Calibri"/>
        </w:rPr>
        <w:t>porušenie</w:t>
      </w:r>
      <w:r w:rsidR="002F7176" w:rsidRPr="003F5C39">
        <w:rPr>
          <w:rFonts w:cs="Calibri"/>
        </w:rPr>
        <w:t xml:space="preserve"> </w:t>
      </w:r>
      <w:r w:rsidRPr="003F5C39">
        <w:rPr>
          <w:rFonts w:cs="Calibri"/>
        </w:rPr>
        <w:t>zmluvných podmienok.</w:t>
      </w:r>
    </w:p>
    <w:p w14:paraId="61863A9B" w14:textId="77777777" w:rsidR="003F5C39" w:rsidRDefault="006D2FA0">
      <w:pPr>
        <w:pStyle w:val="Odsekzoznamu"/>
        <w:numPr>
          <w:ilvl w:val="1"/>
          <w:numId w:val="19"/>
        </w:numPr>
        <w:shd w:val="clear" w:color="auto" w:fill="FFFFFF"/>
        <w:tabs>
          <w:tab w:val="left" w:pos="1418"/>
          <w:tab w:val="left" w:pos="1701"/>
        </w:tabs>
        <w:ind w:left="567" w:right="72" w:hanging="567"/>
        <w:jc w:val="both"/>
        <w:rPr>
          <w:rFonts w:cs="Calibri"/>
        </w:rPr>
      </w:pPr>
      <w:r w:rsidRPr="003F5C39">
        <w:rPr>
          <w:rFonts w:cs="Calibri"/>
        </w:rPr>
        <w:t>Pri porušení povinností podľa tejto zmluvy niektorou zo zmluvných strán, ak oprávnená strana nevyužije právo odstúpiť od zmluvy alebo vypovedať ju, má to za následok povinnosť druhej strany pristúpiť na zmenu zmluvy v tej časti, ktorá je porušením povinnosti dotknutá.</w:t>
      </w:r>
    </w:p>
    <w:p w14:paraId="556C23A3" w14:textId="1FDB8AA8" w:rsidR="006D2FA0" w:rsidRDefault="006D2FA0">
      <w:pPr>
        <w:pStyle w:val="Odsekzoznamu"/>
        <w:numPr>
          <w:ilvl w:val="1"/>
          <w:numId w:val="19"/>
        </w:numPr>
        <w:shd w:val="clear" w:color="auto" w:fill="FFFFFF"/>
        <w:tabs>
          <w:tab w:val="left" w:pos="1418"/>
          <w:tab w:val="left" w:pos="1701"/>
        </w:tabs>
        <w:ind w:left="567" w:right="72" w:hanging="567"/>
        <w:jc w:val="both"/>
        <w:rPr>
          <w:rFonts w:cs="Calibri"/>
        </w:rPr>
      </w:pPr>
      <w:r w:rsidRPr="003F5C39">
        <w:rPr>
          <w:rFonts w:cs="Calibri"/>
        </w:rPr>
        <w:t>Zmluvné strany sa  zaväzujú, že obchodné, technické a iné informácie a skutočnosti, ktoré</w:t>
      </w:r>
      <w:r w:rsidR="003F5C39">
        <w:rPr>
          <w:rFonts w:cs="Calibri"/>
        </w:rPr>
        <w:t xml:space="preserve"> </w:t>
      </w:r>
      <w:r w:rsidRPr="003F5C39">
        <w:rPr>
          <w:rFonts w:cs="Calibri"/>
        </w:rPr>
        <w:t>im boli zverené zmluvným partnerom, nesprístupnia tretím osobám bez písomného súhlasu</w:t>
      </w:r>
      <w:r w:rsidR="003F5C39">
        <w:rPr>
          <w:rFonts w:cs="Calibri"/>
        </w:rPr>
        <w:t xml:space="preserve"> </w:t>
      </w:r>
      <w:r w:rsidRPr="003F5C39">
        <w:rPr>
          <w:rFonts w:cs="Calibri"/>
        </w:rPr>
        <w:t>dotknutej strany, s výnimkou investora, a ani tieto informácie a iné skutočnosti nepoužijú pre</w:t>
      </w:r>
      <w:r w:rsidR="003F5C39">
        <w:rPr>
          <w:rFonts w:cs="Calibri"/>
        </w:rPr>
        <w:t xml:space="preserve"> </w:t>
      </w:r>
      <w:r w:rsidRPr="003F5C39">
        <w:rPr>
          <w:rFonts w:cs="Calibri"/>
        </w:rPr>
        <w:t xml:space="preserve">iné účely než pre plnenie tejto </w:t>
      </w:r>
      <w:r w:rsidRPr="003F5C39">
        <w:rPr>
          <w:rFonts w:cs="Calibri"/>
        </w:rPr>
        <w:lastRenderedPageBreak/>
        <w:t>zmluvy. Toto ustanovenie sa nevzťahuje na obchodné,</w:t>
      </w:r>
      <w:r w:rsidR="003F5C39">
        <w:rPr>
          <w:rFonts w:cs="Calibri"/>
        </w:rPr>
        <w:t xml:space="preserve"> </w:t>
      </w:r>
      <w:r w:rsidRPr="003F5C39">
        <w:rPr>
          <w:rFonts w:cs="Calibri"/>
        </w:rPr>
        <w:t>technické a iné informácie a skutočnosti, ktoré sú bežne dostupné tretím osobám a</w:t>
      </w:r>
      <w:r w:rsidR="003F5C39">
        <w:rPr>
          <w:rFonts w:cs="Calibri"/>
        </w:rPr>
        <w:t> </w:t>
      </w:r>
      <w:r w:rsidRPr="003F5C39">
        <w:rPr>
          <w:rFonts w:cs="Calibri"/>
        </w:rPr>
        <w:t>ktoré</w:t>
      </w:r>
      <w:r w:rsidR="003F5C39">
        <w:rPr>
          <w:rFonts w:cs="Calibri"/>
        </w:rPr>
        <w:t xml:space="preserve"> </w:t>
      </w:r>
      <w:r w:rsidRPr="003F5C39">
        <w:rPr>
          <w:rFonts w:cs="Calibri"/>
        </w:rPr>
        <w:t>zmluvný partner nechráni zodpovedajúcim spôsobom.</w:t>
      </w:r>
    </w:p>
    <w:p w14:paraId="29068CA9" w14:textId="234308F3" w:rsidR="0068207A" w:rsidRPr="002823E3" w:rsidRDefault="003F5C39">
      <w:pPr>
        <w:pStyle w:val="Odsekzoznamu"/>
        <w:numPr>
          <w:ilvl w:val="1"/>
          <w:numId w:val="19"/>
        </w:numPr>
        <w:shd w:val="clear" w:color="auto" w:fill="FFFFFF"/>
        <w:tabs>
          <w:tab w:val="left" w:pos="1418"/>
          <w:tab w:val="left" w:pos="1701"/>
        </w:tabs>
        <w:ind w:left="567" w:right="72" w:hanging="567"/>
        <w:jc w:val="both"/>
        <w:rPr>
          <w:rFonts w:cs="Calibri"/>
        </w:rPr>
      </w:pPr>
      <w:r>
        <w:t>Zmluvné strany sú si vedomé skutočnosti, že zmluva, ako aj všetky jej prípadné dodatky, môže resp. môžu byť zverejnené na webovom sídle správcu programu</w:t>
      </w:r>
      <w:r w:rsidR="002823E3">
        <w:t>.</w:t>
      </w:r>
    </w:p>
    <w:p w14:paraId="7B4F0329" w14:textId="2A439129" w:rsidR="00C21150" w:rsidRDefault="00170968" w:rsidP="00C21150">
      <w:pPr>
        <w:shd w:val="clear" w:color="auto" w:fill="FFFFFF"/>
        <w:tabs>
          <w:tab w:val="left" w:pos="2798"/>
          <w:tab w:val="left" w:pos="5256"/>
        </w:tabs>
        <w:spacing w:line="276" w:lineRule="auto"/>
        <w:ind w:right="-57"/>
        <w:jc w:val="center"/>
        <w:rPr>
          <w:rFonts w:ascii="Calibri" w:hAnsi="Calibri" w:cs="Calibri"/>
          <w:b/>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sz w:val="22"/>
          <w:szCs w:val="22"/>
          <w:lang w:val="sk-SK"/>
        </w:rPr>
        <w:t xml:space="preserve">12. Vlastnícke právo k zhotovenému  dielu a prechod </w:t>
      </w:r>
    </w:p>
    <w:p w14:paraId="21393EF2" w14:textId="77777777" w:rsidR="004D48EC" w:rsidRPr="00A5145E" w:rsidRDefault="004D48EC" w:rsidP="00C21150">
      <w:pPr>
        <w:shd w:val="clear" w:color="auto" w:fill="FFFFFF"/>
        <w:tabs>
          <w:tab w:val="left" w:pos="2798"/>
          <w:tab w:val="left" w:pos="5256"/>
        </w:tabs>
        <w:spacing w:line="276" w:lineRule="auto"/>
        <w:ind w:right="-57"/>
        <w:jc w:val="center"/>
        <w:rPr>
          <w:rFonts w:ascii="Calibri" w:hAnsi="Calibri" w:cs="Calibri"/>
          <w:b/>
          <w:sz w:val="22"/>
          <w:szCs w:val="22"/>
          <w:lang w:val="sk-SK"/>
        </w:rPr>
      </w:pPr>
      <w:r w:rsidRPr="00A5145E">
        <w:rPr>
          <w:rFonts w:ascii="Calibri" w:hAnsi="Calibri" w:cs="Calibri"/>
          <w:b/>
          <w:sz w:val="22"/>
          <w:szCs w:val="22"/>
          <w:lang w:val="sk-SK"/>
        </w:rPr>
        <w:t xml:space="preserve">nebezpečenstva </w:t>
      </w:r>
      <w:r w:rsidR="00C21150">
        <w:rPr>
          <w:rFonts w:ascii="Calibri" w:hAnsi="Calibri" w:cs="Calibri"/>
          <w:b/>
          <w:sz w:val="22"/>
          <w:szCs w:val="22"/>
          <w:lang w:val="sk-SK"/>
        </w:rPr>
        <w:t>š</w:t>
      </w:r>
      <w:r w:rsidRPr="00A5145E">
        <w:rPr>
          <w:rFonts w:ascii="Calibri" w:hAnsi="Calibri" w:cs="Calibri"/>
          <w:b/>
          <w:sz w:val="22"/>
          <w:szCs w:val="22"/>
          <w:lang w:val="sk-SK"/>
        </w:rPr>
        <w:t>kody</w:t>
      </w:r>
      <w:r w:rsidR="00C21150">
        <w:rPr>
          <w:rFonts w:ascii="Calibri" w:hAnsi="Calibri" w:cs="Calibri"/>
          <w:b/>
          <w:sz w:val="22"/>
          <w:szCs w:val="22"/>
          <w:lang w:val="sk-SK"/>
        </w:rPr>
        <w:t xml:space="preserve"> </w:t>
      </w:r>
      <w:r w:rsidRPr="00A5145E">
        <w:rPr>
          <w:rFonts w:ascii="Calibri" w:hAnsi="Calibri" w:cs="Calibri"/>
          <w:b/>
          <w:sz w:val="22"/>
          <w:szCs w:val="22"/>
          <w:lang w:val="sk-SK"/>
        </w:rPr>
        <w:t>na ňom</w:t>
      </w:r>
    </w:p>
    <w:p w14:paraId="693C61C1" w14:textId="77777777" w:rsidR="00690137" w:rsidRDefault="004D48EC">
      <w:pPr>
        <w:pStyle w:val="Odsekzoznamu"/>
        <w:numPr>
          <w:ilvl w:val="1"/>
          <w:numId w:val="20"/>
        </w:numPr>
        <w:shd w:val="clear" w:color="auto" w:fill="FFFFFF"/>
        <w:spacing w:before="120"/>
        <w:ind w:left="567" w:right="10" w:hanging="567"/>
        <w:jc w:val="both"/>
        <w:rPr>
          <w:rFonts w:cs="Calibri"/>
        </w:rPr>
      </w:pPr>
      <w:r w:rsidRPr="00690137">
        <w:rPr>
          <w:rFonts w:cs="Calibri"/>
        </w:rPr>
        <w:t xml:space="preserve">Nebezpečenstvo náhodnej škody na zhotovovanom diele znáša </w:t>
      </w:r>
      <w:r w:rsidR="007B22F9" w:rsidRPr="00690137">
        <w:rPr>
          <w:rFonts w:cs="Calibri"/>
        </w:rPr>
        <w:t>z</w:t>
      </w:r>
      <w:r w:rsidRPr="00690137">
        <w:rPr>
          <w:rFonts w:cs="Calibri"/>
        </w:rPr>
        <w:t>hotoviteľ až do</w:t>
      </w:r>
      <w:r w:rsidR="00451113" w:rsidRPr="00690137">
        <w:rPr>
          <w:rFonts w:cs="Calibri"/>
        </w:rPr>
        <w:t xml:space="preserve"> celkového</w:t>
      </w:r>
      <w:r w:rsidRPr="00690137">
        <w:rPr>
          <w:rFonts w:cs="Calibri"/>
        </w:rPr>
        <w:t xml:space="preserve"> odovzdania diela</w:t>
      </w:r>
      <w:r w:rsidR="00C21150" w:rsidRPr="00690137">
        <w:rPr>
          <w:rFonts w:cs="Calibri"/>
        </w:rPr>
        <w:t xml:space="preserve"> </w:t>
      </w:r>
      <w:r w:rsidRPr="00690137">
        <w:rPr>
          <w:rFonts w:cs="Calibri"/>
        </w:rPr>
        <w:t>objednávateľovi. Zhotoviteľ však nie je vlastníkom vecí, na ktorej sa dielo vykonáva.</w:t>
      </w:r>
    </w:p>
    <w:p w14:paraId="44214F47" w14:textId="77777777" w:rsidR="00690137" w:rsidRDefault="004D48EC">
      <w:pPr>
        <w:pStyle w:val="Odsekzoznamu"/>
        <w:numPr>
          <w:ilvl w:val="1"/>
          <w:numId w:val="20"/>
        </w:numPr>
        <w:shd w:val="clear" w:color="auto" w:fill="FFFFFF"/>
        <w:spacing w:before="120"/>
        <w:ind w:left="567" w:right="10" w:hanging="567"/>
        <w:jc w:val="both"/>
        <w:rPr>
          <w:rFonts w:cs="Calibri"/>
        </w:rPr>
      </w:pPr>
      <w:r w:rsidRPr="00690137">
        <w:rPr>
          <w:rFonts w:cs="Calibri"/>
        </w:rPr>
        <w:t>Zhotoviteľ zodpovedá za poškodenie, zničenie, stratu, alebo odcudzenie vecí a majetku, ktoré mu objednávateľ odovzdal k zhotoveniu diela.</w:t>
      </w:r>
    </w:p>
    <w:p w14:paraId="1AD4CB08" w14:textId="77777777" w:rsidR="00690137" w:rsidRDefault="004D48EC">
      <w:pPr>
        <w:pStyle w:val="Odsekzoznamu"/>
        <w:numPr>
          <w:ilvl w:val="1"/>
          <w:numId w:val="20"/>
        </w:numPr>
        <w:shd w:val="clear" w:color="auto" w:fill="FFFFFF"/>
        <w:spacing w:before="120"/>
        <w:ind w:left="567" w:right="10" w:hanging="567"/>
        <w:jc w:val="both"/>
        <w:rPr>
          <w:rFonts w:cs="Calibri"/>
        </w:rPr>
      </w:pPr>
      <w:r w:rsidRPr="00690137">
        <w:rPr>
          <w:rFonts w:cs="Calibri"/>
        </w:rPr>
        <w:t>Zhotoviteľ je majiteľom všetkých vecí, ktoré priniesol na stavenisko na realizáciu diela</w:t>
      </w:r>
      <w:r w:rsidR="00C21150" w:rsidRPr="00690137">
        <w:rPr>
          <w:rFonts w:cs="Calibri"/>
        </w:rPr>
        <w:t xml:space="preserve"> </w:t>
      </w:r>
      <w:r w:rsidRPr="00690137">
        <w:rPr>
          <w:rFonts w:cs="Calibri"/>
        </w:rPr>
        <w:t>počas celej výstavby a neodovzdal ich objednávateľovi. Nebezpečenstvo všetkých škôd</w:t>
      </w:r>
      <w:r w:rsidR="00C21150" w:rsidRPr="00690137">
        <w:rPr>
          <w:rFonts w:cs="Calibri"/>
        </w:rPr>
        <w:t xml:space="preserve"> </w:t>
      </w:r>
      <w:r w:rsidRPr="00690137">
        <w:rPr>
          <w:rFonts w:cs="Calibri"/>
        </w:rPr>
        <w:t>na týchto veciach alebo týmito vecami pri realizácií  stavebného diela spôsobenými, nesie zhotoviteľ. Po prevzatí diela nebezpečenstvo škôd znáša objednávateľ.</w:t>
      </w:r>
    </w:p>
    <w:p w14:paraId="2E08B656" w14:textId="1F58511D" w:rsidR="004D48EC" w:rsidRPr="00690137" w:rsidRDefault="004D48EC">
      <w:pPr>
        <w:pStyle w:val="Odsekzoznamu"/>
        <w:numPr>
          <w:ilvl w:val="1"/>
          <w:numId w:val="20"/>
        </w:numPr>
        <w:shd w:val="clear" w:color="auto" w:fill="FFFFFF"/>
        <w:spacing w:before="120"/>
        <w:ind w:left="567" w:right="10" w:hanging="567"/>
        <w:jc w:val="both"/>
        <w:rPr>
          <w:rFonts w:cs="Calibri"/>
        </w:rPr>
      </w:pPr>
      <w:r w:rsidRPr="00690137">
        <w:rPr>
          <w:rFonts w:cs="Calibri"/>
        </w:rPr>
        <w:t xml:space="preserve">Dňom obojstranného podpísania protokolu o odovzdaní a prevzatí diela prechádza na objednávateľa možnosť užívať a prevádzkovať dielo v plnom rozsahu. </w:t>
      </w:r>
    </w:p>
    <w:p w14:paraId="1A2C79EA" w14:textId="77777777" w:rsidR="00690137" w:rsidRPr="00690137" w:rsidRDefault="00690137" w:rsidP="00690137">
      <w:pPr>
        <w:pStyle w:val="Odsekzoznamu"/>
        <w:shd w:val="clear" w:color="auto" w:fill="FFFFFF"/>
        <w:spacing w:before="120"/>
        <w:ind w:left="567" w:right="10"/>
        <w:jc w:val="both"/>
        <w:rPr>
          <w:rFonts w:cs="Calibri"/>
        </w:rPr>
      </w:pPr>
    </w:p>
    <w:p w14:paraId="2211932B" w14:textId="6DB62D3D" w:rsidR="00C85127" w:rsidRDefault="00C85127" w:rsidP="00AD7307">
      <w:pPr>
        <w:pStyle w:val="Odsekzoznamu"/>
        <w:shd w:val="clear" w:color="auto" w:fill="FFFFFF"/>
        <w:spacing w:before="235"/>
        <w:ind w:left="0" w:right="-57"/>
        <w:jc w:val="center"/>
        <w:rPr>
          <w:rFonts w:cs="Calibri"/>
          <w:b/>
          <w:bCs/>
        </w:rPr>
      </w:pPr>
      <w:r w:rsidRPr="00C85127">
        <w:rPr>
          <w:rFonts w:cs="Calibri"/>
          <w:b/>
        </w:rPr>
        <w:t xml:space="preserve">Čl. </w:t>
      </w:r>
      <w:r w:rsidRPr="00C85127">
        <w:rPr>
          <w:rFonts w:cs="Calibri"/>
          <w:b/>
          <w:bCs/>
        </w:rPr>
        <w:t>1</w:t>
      </w:r>
      <w:r w:rsidR="00AD7307">
        <w:rPr>
          <w:rFonts w:cs="Calibri"/>
          <w:b/>
          <w:bCs/>
        </w:rPr>
        <w:t>3</w:t>
      </w:r>
      <w:r w:rsidRPr="00C85127">
        <w:rPr>
          <w:rFonts w:cs="Calibri"/>
          <w:b/>
          <w:bCs/>
        </w:rPr>
        <w:t xml:space="preserve">. </w:t>
      </w:r>
      <w:r w:rsidR="00E96C85">
        <w:rPr>
          <w:rFonts w:cs="Calibri"/>
          <w:b/>
          <w:bCs/>
        </w:rPr>
        <w:t>Poistenie a</w:t>
      </w:r>
      <w:r w:rsidR="00690137">
        <w:rPr>
          <w:rFonts w:cs="Calibri"/>
          <w:b/>
          <w:bCs/>
        </w:rPr>
        <w:t> </w:t>
      </w:r>
      <w:r w:rsidR="00E96C85">
        <w:rPr>
          <w:rFonts w:cs="Calibri"/>
          <w:b/>
          <w:bCs/>
        </w:rPr>
        <w:t>kontrola</w:t>
      </w:r>
    </w:p>
    <w:p w14:paraId="6016630B" w14:textId="77777777" w:rsidR="00690137" w:rsidRPr="00C85127" w:rsidRDefault="00690137" w:rsidP="00690137">
      <w:pPr>
        <w:pStyle w:val="Odsekzoznamu"/>
        <w:shd w:val="clear" w:color="auto" w:fill="FFFFFF"/>
        <w:spacing w:before="235"/>
        <w:ind w:left="0" w:right="-57"/>
        <w:rPr>
          <w:rFonts w:cs="Calibri"/>
          <w:b/>
          <w:bCs/>
        </w:rPr>
      </w:pPr>
    </w:p>
    <w:p w14:paraId="58DCB8F6" w14:textId="77777777" w:rsidR="00690137" w:rsidRDefault="00C85127">
      <w:pPr>
        <w:pStyle w:val="Odsekzoznamu"/>
        <w:numPr>
          <w:ilvl w:val="1"/>
          <w:numId w:val="21"/>
        </w:numPr>
        <w:shd w:val="clear" w:color="auto" w:fill="FFFFFF"/>
        <w:tabs>
          <w:tab w:val="left" w:pos="851"/>
        </w:tabs>
        <w:spacing w:before="120"/>
        <w:ind w:left="567" w:right="10" w:hanging="567"/>
        <w:jc w:val="both"/>
        <w:rPr>
          <w:rFonts w:cs="Calibri"/>
          <w:iCs/>
        </w:rPr>
      </w:pPr>
      <w:r w:rsidRPr="00690137">
        <w:rPr>
          <w:rFonts w:cs="Calibri"/>
          <w:iCs/>
        </w:rPr>
        <w:t>Zhotoviteľ vyhlasuje, že je v súvislosti s realizáciou tejto Zmluvy riadne poistený v rozsahu vyplývajúcom z príslušných  právnych predpisov.</w:t>
      </w:r>
    </w:p>
    <w:p w14:paraId="58302FD9" w14:textId="77777777" w:rsidR="00690137" w:rsidRPr="00690137" w:rsidRDefault="00C85127">
      <w:pPr>
        <w:pStyle w:val="Odsekzoznamu"/>
        <w:numPr>
          <w:ilvl w:val="1"/>
          <w:numId w:val="21"/>
        </w:numPr>
        <w:shd w:val="clear" w:color="auto" w:fill="FFFFFF"/>
        <w:tabs>
          <w:tab w:val="left" w:pos="851"/>
        </w:tabs>
        <w:spacing w:before="120"/>
        <w:ind w:left="567" w:right="10" w:hanging="567"/>
        <w:jc w:val="both"/>
        <w:rPr>
          <w:rFonts w:cs="Calibri"/>
          <w:iCs/>
        </w:rPr>
      </w:pPr>
      <w:r w:rsidRPr="00690137">
        <w:rPr>
          <w:rFonts w:cs="Calibri"/>
        </w:rPr>
        <w:t>Zhotoviteľ sa zaväzuje udržiavať v platnosti poistné zmluvy podľa</w:t>
      </w:r>
      <w:r w:rsidR="00875990" w:rsidRPr="00690137">
        <w:rPr>
          <w:rFonts w:cs="Calibri"/>
        </w:rPr>
        <w:t xml:space="preserve"> predchádzajúcich </w:t>
      </w:r>
      <w:r w:rsidRPr="00690137">
        <w:rPr>
          <w:rFonts w:cs="Calibri"/>
        </w:rPr>
        <w:t xml:space="preserve"> bodov tohto článku počas celého trvania </w:t>
      </w:r>
      <w:r w:rsidR="00875990" w:rsidRPr="00690137">
        <w:rPr>
          <w:rFonts w:cs="Calibri"/>
          <w:iCs/>
        </w:rPr>
        <w:t xml:space="preserve">Zmluvy </w:t>
      </w:r>
      <w:r w:rsidRPr="00690137">
        <w:rPr>
          <w:rFonts w:cs="Calibri"/>
        </w:rPr>
        <w:t xml:space="preserve">a aj záručnej doby podľa Článok </w:t>
      </w:r>
      <w:r w:rsidR="00875990" w:rsidRPr="00690137">
        <w:rPr>
          <w:rFonts w:cs="Calibri"/>
        </w:rPr>
        <w:t>8</w:t>
      </w:r>
      <w:r w:rsidRPr="00690137">
        <w:rPr>
          <w:rFonts w:cs="Calibri"/>
        </w:rPr>
        <w:t xml:space="preserve"> </w:t>
      </w:r>
      <w:r w:rsidR="00875990" w:rsidRPr="00690137">
        <w:rPr>
          <w:rFonts w:cs="Calibri"/>
          <w:iCs/>
        </w:rPr>
        <w:t>Zmluvy</w:t>
      </w:r>
      <w:r w:rsidRPr="00690137">
        <w:rPr>
          <w:rFonts w:cs="Calibri"/>
        </w:rPr>
        <w:t xml:space="preserve">. Zhotoviteľ je povinný poskytnúť kópiu príslušnej poistnej zmluvy alebo potvrdenia príslušnej poisťovne, a to najneskôr do 5 pracovných dní odo dňa uzavretia </w:t>
      </w:r>
      <w:r w:rsidR="00875990" w:rsidRPr="00690137">
        <w:rPr>
          <w:rFonts w:cs="Calibri"/>
          <w:iCs/>
        </w:rPr>
        <w:t>Zmluvy</w:t>
      </w:r>
      <w:r w:rsidRPr="00690137">
        <w:rPr>
          <w:rFonts w:cs="Calibri"/>
        </w:rPr>
        <w:t xml:space="preserve">, ak tak neurobil už pred podpísaním </w:t>
      </w:r>
      <w:r w:rsidR="00875990" w:rsidRPr="00690137">
        <w:rPr>
          <w:rFonts w:cs="Calibri"/>
          <w:iCs/>
        </w:rPr>
        <w:t>Zmluvy</w:t>
      </w:r>
      <w:r w:rsidRPr="00690137">
        <w:rPr>
          <w:rFonts w:cs="Calibri"/>
        </w:rPr>
        <w:t>, ako aj v prípade každej zmeny takejto poistnej zmluvy alebo uzavretia novej poistnej zmluvy.</w:t>
      </w:r>
    </w:p>
    <w:p w14:paraId="739EE7D7" w14:textId="0C7BF6F0" w:rsidR="00690137" w:rsidRPr="00DF72C8" w:rsidRDefault="00C85127">
      <w:pPr>
        <w:pStyle w:val="Odsekzoznamu"/>
        <w:numPr>
          <w:ilvl w:val="1"/>
          <w:numId w:val="21"/>
        </w:numPr>
        <w:shd w:val="clear" w:color="auto" w:fill="FFFFFF"/>
        <w:tabs>
          <w:tab w:val="left" w:pos="851"/>
        </w:tabs>
        <w:spacing w:before="120"/>
        <w:ind w:left="567" w:right="10" w:hanging="567"/>
        <w:jc w:val="both"/>
        <w:rPr>
          <w:rFonts w:cs="Calibri"/>
          <w:iCs/>
        </w:rPr>
      </w:pPr>
      <w:r w:rsidRPr="00DF72C8">
        <w:rPr>
          <w:rFonts w:cs="Calibri"/>
        </w:rPr>
        <w:t xml:space="preserve">Zhotoviteľ vyhlasuje, že má uzavretú poistnú zmluvu pre poistenie zodpovednosti za škodu spôsobenú v súvislosti s výkonom svojej podnikateľskej činnosti. Z poistnej zmluvy musí vyplývať záväzok príslušnej poisťovne uhradiť škody spôsobené </w:t>
      </w:r>
      <w:r w:rsidR="007B22F9" w:rsidRPr="00DF72C8">
        <w:rPr>
          <w:rFonts w:cs="Calibri"/>
        </w:rPr>
        <w:t>z</w:t>
      </w:r>
      <w:r w:rsidRPr="00DF72C8">
        <w:rPr>
          <w:rFonts w:cs="Calibri"/>
        </w:rPr>
        <w:t xml:space="preserve">hotoviteľom, ako aj škody spôsobené subdodávateľmi zhotoviteľa, minimálne vo výške </w:t>
      </w:r>
      <w:r w:rsidR="00E96C85" w:rsidRPr="00DF72C8">
        <w:rPr>
          <w:rFonts w:cs="Calibri"/>
        </w:rPr>
        <w:t>ceny tejto zákazky</w:t>
      </w:r>
      <w:r w:rsidRPr="00DF72C8">
        <w:rPr>
          <w:rFonts w:cs="Calibri"/>
        </w:rPr>
        <w:t xml:space="preserve"> na jednu poistnú udalosť na rok.</w:t>
      </w:r>
      <w:r w:rsidR="00DF72C8" w:rsidRPr="00DF72C8">
        <w:rPr>
          <w:rFonts w:cs="Calibri"/>
        </w:rPr>
        <w:t xml:space="preserve"> Poistenie musí pokrývať prípady smrti alebo úrazu osôb ako aj prípady ujmy na zdraví a škody na majetku.</w:t>
      </w:r>
      <w:r w:rsidRPr="00DF72C8">
        <w:rPr>
          <w:rFonts w:cs="Calibri"/>
        </w:rPr>
        <w:t xml:space="preserve"> Zhotoviteľ je povinný na výzvu objednávateľa takéto poistenie  preukázať</w:t>
      </w:r>
      <w:r w:rsidR="00DF72C8" w:rsidRPr="00DF72C8">
        <w:rPr>
          <w:rFonts w:cs="Calibri"/>
        </w:rPr>
        <w:t xml:space="preserve"> a predložiť.</w:t>
      </w:r>
    </w:p>
    <w:p w14:paraId="7E7E1A4B" w14:textId="77777777" w:rsidR="00690137" w:rsidRPr="00690137" w:rsidRDefault="00E96C85">
      <w:pPr>
        <w:pStyle w:val="Odsekzoznamu"/>
        <w:numPr>
          <w:ilvl w:val="1"/>
          <w:numId w:val="21"/>
        </w:numPr>
        <w:shd w:val="clear" w:color="auto" w:fill="FFFFFF"/>
        <w:tabs>
          <w:tab w:val="left" w:pos="851"/>
        </w:tabs>
        <w:spacing w:before="120"/>
        <w:ind w:left="567" w:right="10" w:hanging="567"/>
        <w:jc w:val="both"/>
        <w:rPr>
          <w:rFonts w:cs="Calibri"/>
          <w:iCs/>
        </w:rPr>
      </w:pPr>
      <w:r w:rsidRPr="00690137">
        <w:rPr>
          <w:rFonts w:cs="Calibri"/>
        </w:rPr>
        <w:t>Zhotoviteľ sa zaväzuje umožniť výkon finančnej kontroly príslušným kontrolným orgánom a vytvoriť podmienky pre jej výkon v zmysle príslušných predpisov Slovenskej republiky (napr. zákon č. 357/2015 Z. z. o finančnej kontrole a audite a o zmene a doplnení niektorých zákonov v znení neskorších predpisov) a ako kontrolovaný subjekt pri výkone kontroly riadne plniť povinnosti, ktoré mu vyplývajú z uvedených predpisov. Zhotoviteľ sa zaväzuje podrobiť sa aj výkonu kontroly poverenými zamestnancami objednávateľa. Zhotoviteľ si je vedomý, že na uvedené právne vzťahy sa vzťahuje zákon č. 523/2004 Z. z. o rozpočtových pravidlách verejnej správy a o zmene a doplnení niektorých zákonov v znení neskorších predpisov. Poverení zamestnanci objednávateľa vykonávajúci kontrolu môžu vyžadovať prístup k tým obchodným dokumentom zhotoviteľa, ktoré súvisia s výdavkami a plnením povinností podľa tejto zmluvy.</w:t>
      </w:r>
    </w:p>
    <w:p w14:paraId="3C4D3F6B" w14:textId="77777777" w:rsidR="00690137" w:rsidRPr="00690137" w:rsidRDefault="00E96C85">
      <w:pPr>
        <w:pStyle w:val="Odsekzoznamu"/>
        <w:numPr>
          <w:ilvl w:val="1"/>
          <w:numId w:val="21"/>
        </w:numPr>
        <w:shd w:val="clear" w:color="auto" w:fill="FFFFFF"/>
        <w:tabs>
          <w:tab w:val="left" w:pos="851"/>
        </w:tabs>
        <w:spacing w:before="120"/>
        <w:ind w:left="567" w:right="10" w:hanging="567"/>
        <w:jc w:val="both"/>
        <w:rPr>
          <w:rFonts w:cs="Calibri"/>
          <w:iCs/>
        </w:rPr>
      </w:pPr>
      <w:r w:rsidRPr="00690137">
        <w:rPr>
          <w:rFonts w:cs="Calibri"/>
        </w:rPr>
        <w:t>Zhotoviteľ berie na vedomie, že finančné prostriedky objednávateľa určené na zaplatenie ceny sú finančn</w:t>
      </w:r>
      <w:r w:rsidR="00690137" w:rsidRPr="00690137">
        <w:rPr>
          <w:rFonts w:cs="Calibri"/>
        </w:rPr>
        <w:t>é</w:t>
      </w:r>
      <w:r w:rsidRPr="00690137">
        <w:rPr>
          <w:rFonts w:cs="Calibri"/>
        </w:rPr>
        <w:t xml:space="preserve"> prostriedky  zo  </w:t>
      </w:r>
      <w:r w:rsidR="00C468E4" w:rsidRPr="00690137">
        <w:rPr>
          <w:rFonts w:cs="Calibri"/>
        </w:rPr>
        <w:t>ŠR</w:t>
      </w:r>
      <w:r w:rsidRPr="00690137">
        <w:rPr>
          <w:rFonts w:cs="Calibri"/>
        </w:rPr>
        <w:t xml:space="preserve">  Slovenskej  republiky  a</w:t>
      </w:r>
      <w:r w:rsidR="00C11865" w:rsidRPr="00690137">
        <w:rPr>
          <w:rFonts w:cs="Calibri"/>
        </w:rPr>
        <w:t> Grantov EHP / Nórskych grantov</w:t>
      </w:r>
      <w:r w:rsidRPr="00690137">
        <w:rPr>
          <w:rFonts w:cs="Calibri"/>
        </w:rPr>
        <w:t xml:space="preserve">. Zhotoviteľ berie na vedomie, že na použitie týchto prostriedkov, kontrolu použitia týchto prostriedkov a vymáhanie ich neoprávneného použitia alebo zadržania sa vzťahuje režim upravený v osobitných predpisoch (zákon č. 357/2015 Z. z. o finančnej kontrole a o audite a o zmene a doplnení niektorých zákonov  v znení neskorších predpisov, zákon. č. 523/2004 Z. z. o rozpočtových pravidlách verejnej správy a o zmene a </w:t>
      </w:r>
      <w:r w:rsidRPr="00690137">
        <w:rPr>
          <w:rFonts w:cs="Calibri"/>
        </w:rPr>
        <w:lastRenderedPageBreak/>
        <w:t xml:space="preserve">doplnení niektorých zákonov v znení neskorších predpisov, zákon č. 440/2000 Z. z. o správach finančnej kontroly v znení neskorších predpisov). </w:t>
      </w:r>
    </w:p>
    <w:p w14:paraId="2D577E8B" w14:textId="77777777" w:rsidR="00690137" w:rsidRPr="00690137" w:rsidRDefault="00E96C85">
      <w:pPr>
        <w:pStyle w:val="Odsekzoznamu"/>
        <w:numPr>
          <w:ilvl w:val="1"/>
          <w:numId w:val="21"/>
        </w:numPr>
        <w:shd w:val="clear" w:color="auto" w:fill="FFFFFF"/>
        <w:tabs>
          <w:tab w:val="left" w:pos="851"/>
        </w:tabs>
        <w:spacing w:before="120"/>
        <w:ind w:left="567" w:right="10" w:hanging="567"/>
        <w:jc w:val="both"/>
        <w:rPr>
          <w:rFonts w:cs="Calibri"/>
          <w:iCs/>
        </w:rPr>
      </w:pPr>
      <w:r w:rsidRPr="00690137">
        <w:rPr>
          <w:rFonts w:cs="Calibri"/>
        </w:rPr>
        <w:t>Zhotoviteľ sa zaväzuje</w:t>
      </w:r>
      <w:r w:rsidR="00690137">
        <w:rPr>
          <w:rFonts w:cs="Calibri"/>
        </w:rPr>
        <w:t xml:space="preserve"> </w:t>
      </w:r>
      <w:r w:rsidR="00D92EC7" w:rsidRPr="00D92EC7">
        <w:t xml:space="preserve">strpieť výkon auditu/kontroly súvisiaceho s realizáciou stavebných prác, a to oprávnenými osobami na výkon tejto kontroly/auditu a poskytnúť im všetku potrebnú súčinnosť. Úspešný uchádzač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výsledku tohto verejného obstarávania </w:t>
      </w:r>
      <w:proofErr w:type="spellStart"/>
      <w:r w:rsidR="00D92EC7" w:rsidRPr="00D92EC7">
        <w:t>t.j</w:t>
      </w:r>
      <w:proofErr w:type="spellEnd"/>
      <w:r w:rsidR="00D92EC7" w:rsidRPr="00D92EC7">
        <w:t>. zmluvy o dielo, a to po celú dobu povinnej archivácie týchto dokumentov, určenou v súlade s platnými právnymi predpismi SR.</w:t>
      </w:r>
    </w:p>
    <w:p w14:paraId="31515BD1" w14:textId="77777777" w:rsidR="00690137" w:rsidRPr="00690137" w:rsidRDefault="00D92EC7">
      <w:pPr>
        <w:pStyle w:val="Odsekzoznamu"/>
        <w:numPr>
          <w:ilvl w:val="1"/>
          <w:numId w:val="21"/>
        </w:numPr>
        <w:shd w:val="clear" w:color="auto" w:fill="FFFFFF"/>
        <w:tabs>
          <w:tab w:val="left" w:pos="851"/>
        </w:tabs>
        <w:spacing w:before="120"/>
        <w:ind w:left="567" w:right="10" w:hanging="567"/>
        <w:jc w:val="both"/>
        <w:rPr>
          <w:rFonts w:cs="Calibri"/>
          <w:iCs/>
        </w:rPr>
      </w:pPr>
      <w:r w:rsidRPr="00D92EC7">
        <w:t>Verejný obstarávateľ si vyhradzuje právo bez akýchkoľvek sankcií odstúpiť od zmluvného vzťahu  s úspešným uchádzačom v prípade, kedy ešte nedošlo k plneniu z toho zmluvného vzťahu medzi verejným obstarávateľom a úspešným uchádzačom a výsledky administratívnej finančnej kontroly zo strany správcu programu, neumožňujú financovanie výdavkov vzniknutých z tohto obstarávania.</w:t>
      </w:r>
    </w:p>
    <w:p w14:paraId="4D9B56DC" w14:textId="37722710" w:rsidR="00CB7109" w:rsidRPr="00690137" w:rsidRDefault="00D92EC7">
      <w:pPr>
        <w:pStyle w:val="Odsekzoznamu"/>
        <w:numPr>
          <w:ilvl w:val="1"/>
          <w:numId w:val="21"/>
        </w:numPr>
        <w:shd w:val="clear" w:color="auto" w:fill="FFFFFF"/>
        <w:tabs>
          <w:tab w:val="left" w:pos="851"/>
        </w:tabs>
        <w:spacing w:before="120"/>
        <w:ind w:left="567" w:right="10" w:hanging="567"/>
        <w:jc w:val="both"/>
        <w:rPr>
          <w:rFonts w:cs="Calibri"/>
          <w:iCs/>
        </w:rPr>
      </w:pPr>
      <w:r w:rsidRPr="00D92EC7">
        <w:t>Verejný obstarávateľ neuzatvorí zmluvu s uchádzačom alebo uchádzačmi, ktorí majú povinnosť zapisovať sa do registra partnerov verejného sektora (ďalej len „RPVS“) a nie sú zapísaní v RPVS alebo ktorých subdodávatelia, ktorí majú povinnosť zapisovať sa do RPVS a nie sú zapísaní v RPVS.</w:t>
      </w:r>
      <w:r w:rsidRPr="00D92EC7" w:rsidDel="009E308B">
        <w:t xml:space="preserve"> </w:t>
      </w:r>
      <w:r w:rsidRPr="00D92EC7">
        <w:t xml:space="preserve">Rovnako upozorňujeme na zákaz uzavrieť zmluvu s uchádzačom, ktorý má povinnosť zapisovať sa do RPVS a ktorého konečným užívateľom výhod zapísaným v registri partnerov verejného sektora je niektorý z verejných funkcionárov podľa § 11 ods. 1 písm. c) </w:t>
      </w:r>
      <w:r>
        <w:t>zákona o verejnom obstarávaní</w:t>
      </w:r>
      <w:r w:rsidRPr="00D92EC7">
        <w:t xml:space="preserve"> (týka sa aj konečných užívateľov výhod subdodávateľa tohto uchádzača, ktorý má povinnosť zápisu do RPVS.</w:t>
      </w:r>
    </w:p>
    <w:p w14:paraId="0C3E7764" w14:textId="3E9500A4" w:rsidR="004D48EC" w:rsidRPr="00C85127" w:rsidRDefault="00170968" w:rsidP="00C85127">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sz w:val="22"/>
          <w:szCs w:val="22"/>
          <w:lang w:val="sk-SK"/>
        </w:rPr>
        <w:t xml:space="preserve">Čl. </w:t>
      </w:r>
      <w:r w:rsidR="004D48EC" w:rsidRPr="00A5145E">
        <w:rPr>
          <w:rFonts w:ascii="Calibri" w:hAnsi="Calibri" w:cs="Calibri"/>
          <w:b/>
          <w:bCs/>
          <w:sz w:val="22"/>
          <w:szCs w:val="22"/>
          <w:lang w:val="sk-SK"/>
        </w:rPr>
        <w:t>1</w:t>
      </w:r>
      <w:r w:rsidR="00BA09EE">
        <w:rPr>
          <w:rFonts w:ascii="Calibri" w:hAnsi="Calibri" w:cs="Calibri"/>
          <w:b/>
          <w:bCs/>
          <w:sz w:val="22"/>
          <w:szCs w:val="22"/>
          <w:lang w:val="sk-SK"/>
        </w:rPr>
        <w:t>4</w:t>
      </w:r>
      <w:r w:rsidR="004D48EC" w:rsidRPr="00A5145E">
        <w:rPr>
          <w:rFonts w:ascii="Calibri" w:hAnsi="Calibri" w:cs="Calibri"/>
          <w:b/>
          <w:bCs/>
          <w:sz w:val="22"/>
          <w:szCs w:val="22"/>
          <w:lang w:val="sk-SK"/>
        </w:rPr>
        <w:t>.</w:t>
      </w:r>
      <w:r w:rsidR="002E17D5">
        <w:rPr>
          <w:rFonts w:ascii="Calibri" w:hAnsi="Calibri" w:cs="Calibri"/>
          <w:b/>
          <w:bCs/>
          <w:sz w:val="22"/>
          <w:szCs w:val="22"/>
          <w:lang w:val="sk-SK"/>
        </w:rPr>
        <w:t xml:space="preserve"> </w:t>
      </w:r>
      <w:r w:rsidR="004D48EC" w:rsidRPr="00A5145E">
        <w:rPr>
          <w:rFonts w:ascii="Calibri" w:hAnsi="Calibri" w:cs="Calibri"/>
          <w:b/>
          <w:bCs/>
          <w:sz w:val="22"/>
          <w:szCs w:val="22"/>
          <w:lang w:val="sk-SK"/>
        </w:rPr>
        <w:t xml:space="preserve">Záverečné </w:t>
      </w:r>
      <w:r w:rsidR="004D48EC" w:rsidRPr="00A5145E">
        <w:rPr>
          <w:rFonts w:ascii="Calibri" w:hAnsi="Calibri" w:cs="Calibri"/>
          <w:b/>
          <w:sz w:val="22"/>
          <w:szCs w:val="22"/>
          <w:lang w:val="sk-SK"/>
        </w:rPr>
        <w:t>ustanovenia</w:t>
      </w:r>
    </w:p>
    <w:p w14:paraId="458B1527" w14:textId="77777777" w:rsidR="00690137" w:rsidRDefault="004D48EC">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rPr>
          <w:rFonts w:cs="Calibri"/>
        </w:rPr>
        <w:t>Zmeny tejto zmluvy je možné urobiť len na základe vzájomnej dohody zmluvných strán,</w:t>
      </w:r>
      <w:r w:rsidR="00373250" w:rsidRPr="00690137">
        <w:rPr>
          <w:rFonts w:cs="Calibri"/>
        </w:rPr>
        <w:t xml:space="preserve"> </w:t>
      </w:r>
      <w:r w:rsidRPr="00690137">
        <w:rPr>
          <w:rFonts w:cs="Calibri"/>
        </w:rPr>
        <w:t>a</w:t>
      </w:r>
      <w:r w:rsidR="00373250" w:rsidRPr="00690137">
        <w:rPr>
          <w:rFonts w:cs="Calibri"/>
        </w:rPr>
        <w:t> </w:t>
      </w:r>
      <w:r w:rsidRPr="00690137">
        <w:rPr>
          <w:rFonts w:cs="Calibri"/>
        </w:rPr>
        <w:t>to</w:t>
      </w:r>
      <w:r w:rsidR="00373250" w:rsidRPr="00690137">
        <w:rPr>
          <w:rFonts w:cs="Calibri"/>
        </w:rPr>
        <w:t xml:space="preserve"> </w:t>
      </w:r>
      <w:r w:rsidRPr="00690137">
        <w:rPr>
          <w:rFonts w:cs="Calibri"/>
        </w:rPr>
        <w:t>písomným dodatkom k zmluve.</w:t>
      </w:r>
    </w:p>
    <w:p w14:paraId="448FF49F" w14:textId="77777777" w:rsidR="00690137" w:rsidRDefault="004D48EC">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rPr>
          <w:rFonts w:cs="Calibri"/>
        </w:rPr>
        <w:t xml:space="preserve">Zmluvné strany </w:t>
      </w:r>
      <w:r w:rsidRPr="00690137">
        <w:rPr>
          <w:rFonts w:cs="Calibri"/>
          <w:iCs/>
        </w:rPr>
        <w:t xml:space="preserve">sa </w:t>
      </w:r>
      <w:r w:rsidRPr="00690137">
        <w:rPr>
          <w:rFonts w:cs="Calibri"/>
        </w:rPr>
        <w:t>zaväzujú riešiť spory vyplývajúce z tejto zmluvy prednostne formou</w:t>
      </w:r>
      <w:r w:rsidR="00373250" w:rsidRPr="00690137">
        <w:rPr>
          <w:rFonts w:cs="Calibri"/>
        </w:rPr>
        <w:t xml:space="preserve"> </w:t>
      </w:r>
      <w:r w:rsidRPr="00690137">
        <w:rPr>
          <w:rFonts w:cs="Calibri"/>
        </w:rPr>
        <w:t>zmieru prostredníctvom  svojich  štatutárnych orgánov alebo nimi  poverených  osôb.</w:t>
      </w:r>
      <w:r w:rsidR="00373250" w:rsidRPr="00690137">
        <w:rPr>
          <w:rFonts w:cs="Calibri"/>
        </w:rPr>
        <w:t xml:space="preserve"> </w:t>
      </w:r>
      <w:r w:rsidRPr="00690137">
        <w:rPr>
          <w:rFonts w:cs="Calibri"/>
        </w:rPr>
        <w:t>V</w:t>
      </w:r>
      <w:r w:rsidR="00373250" w:rsidRPr="00690137">
        <w:rPr>
          <w:rFonts w:cs="Calibri"/>
        </w:rPr>
        <w:t xml:space="preserve"> </w:t>
      </w:r>
      <w:r w:rsidRPr="00690137">
        <w:rPr>
          <w:rFonts w:cs="Calibri"/>
        </w:rPr>
        <w:t>prípade, že takéto riešenie je neúspešné, hociktorá zo zmluvných strán je</w:t>
      </w:r>
      <w:r w:rsidR="00373250" w:rsidRPr="00690137">
        <w:rPr>
          <w:rFonts w:cs="Calibri"/>
        </w:rPr>
        <w:t xml:space="preserve"> </w:t>
      </w:r>
      <w:r w:rsidRPr="00690137">
        <w:rPr>
          <w:rFonts w:cs="Calibri"/>
        </w:rPr>
        <w:t>oprávnená</w:t>
      </w:r>
      <w:r w:rsidR="00373250" w:rsidRPr="00690137">
        <w:rPr>
          <w:rFonts w:cs="Calibri"/>
        </w:rPr>
        <w:t xml:space="preserve"> </w:t>
      </w:r>
      <w:r w:rsidRPr="00690137">
        <w:rPr>
          <w:rFonts w:cs="Calibri"/>
        </w:rPr>
        <w:t>predložiť spor na riešenie príslušnému súdu v SR.</w:t>
      </w:r>
    </w:p>
    <w:p w14:paraId="146E6441" w14:textId="77777777" w:rsidR="00690137" w:rsidRDefault="004D48EC">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rPr>
          <w:rFonts w:cs="Calibri"/>
        </w:rPr>
        <w:t>V ostatných veciach, ktoré nie sú upravené touto zmluvou, platia ustanovenia Obchodného</w:t>
      </w:r>
      <w:r w:rsidR="00373250" w:rsidRPr="00690137">
        <w:rPr>
          <w:rFonts w:cs="Calibri"/>
        </w:rPr>
        <w:t xml:space="preserve"> </w:t>
      </w:r>
      <w:r w:rsidR="00451113" w:rsidRPr="00690137">
        <w:rPr>
          <w:rFonts w:cs="Calibri"/>
        </w:rPr>
        <w:t xml:space="preserve">zákonníka a ostatných </w:t>
      </w:r>
      <w:r w:rsidRPr="00690137">
        <w:rPr>
          <w:rFonts w:cs="Calibri"/>
        </w:rPr>
        <w:t xml:space="preserve"> právn</w:t>
      </w:r>
      <w:r w:rsidR="00E96C85" w:rsidRPr="00690137">
        <w:rPr>
          <w:rFonts w:cs="Calibri"/>
        </w:rPr>
        <w:t>y</w:t>
      </w:r>
      <w:r w:rsidR="00451113" w:rsidRPr="00690137">
        <w:rPr>
          <w:rFonts w:cs="Calibri"/>
        </w:rPr>
        <w:t>ch predpisov</w:t>
      </w:r>
      <w:r w:rsidRPr="00690137">
        <w:rPr>
          <w:rFonts w:cs="Calibri"/>
        </w:rPr>
        <w:t>, ktoré majú súvislosť s problematikou upravenou</w:t>
      </w:r>
      <w:r w:rsidR="00373250" w:rsidRPr="00690137">
        <w:rPr>
          <w:rFonts w:cs="Calibri"/>
        </w:rPr>
        <w:t xml:space="preserve"> </w:t>
      </w:r>
      <w:r w:rsidRPr="00690137">
        <w:rPr>
          <w:rFonts w:cs="Calibri"/>
        </w:rPr>
        <w:t>touto zmluvou.</w:t>
      </w:r>
    </w:p>
    <w:p w14:paraId="06E27ADC" w14:textId="706093CA" w:rsidR="00690137" w:rsidRPr="00690137" w:rsidRDefault="00690137">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t xml:space="preserve">Zmluva bude platná jej podpisom oboma zmluvnými stranami a nadobudne účinnosť po splnení odkladacej podmienky, ktorá spočíva v tom, že dôjde k schváleniu procesu verejného obstarávania zo strany správcu programu a zverejnením </w:t>
      </w:r>
      <w:r>
        <w:t>z</w:t>
      </w:r>
      <w:r w:rsidRPr="00690137">
        <w:t>mluvy v zmysle zákona. V prípade, že proces verejného obstarávania nebude správcom programu schválený, t. j. výsledky finančnej kontroly správcu programu neumožňujú financovanie výdavkov vzniknutých z obstarávania predmetu zákazky alebo finančná situácia objednávateľa nebude dostatočná na realizáciu predmetu zákazky, má Objednávateľ právo od plnenia zmluvy odstúpiť, pričom toto jednostranné odstúpenie nezakladá žiadne právo Zhotoviteľovi na plnenie nákladov spojených s týmto verejným obstarávaním. Zmluva nadobudne účinnosť zároveň po jej zverejnení v zmysle zákona č. 211/2000 Z. z. o slobodnom prístupe k informáciám a o zmene a doplnení niektorých zákonov v znení neskorších predpisov.</w:t>
      </w:r>
    </w:p>
    <w:p w14:paraId="4A21674C" w14:textId="77777777" w:rsidR="00690137" w:rsidRDefault="004D48EC">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rPr>
          <w:rFonts w:cs="Calibri"/>
        </w:rPr>
        <w:t>Kde sa v tejto zmluve použije slovné spojenie „neodkladne" alebo „bez zbytočného odkladu"</w:t>
      </w:r>
      <w:r w:rsidR="00373250" w:rsidRPr="00690137">
        <w:rPr>
          <w:rFonts w:cs="Calibri"/>
        </w:rPr>
        <w:t xml:space="preserve"> </w:t>
      </w:r>
      <w:r w:rsidRPr="00690137">
        <w:rPr>
          <w:rFonts w:cs="Calibri"/>
        </w:rPr>
        <w:t>myslí sa tým v lehote najviac päť kalendárnych dní.</w:t>
      </w:r>
    </w:p>
    <w:p w14:paraId="276084C5" w14:textId="5F869C27" w:rsidR="004D48EC" w:rsidRPr="00690137" w:rsidRDefault="004D48EC">
      <w:pPr>
        <w:pStyle w:val="Odsekzoznamu"/>
        <w:numPr>
          <w:ilvl w:val="1"/>
          <w:numId w:val="22"/>
        </w:numPr>
        <w:shd w:val="clear" w:color="auto" w:fill="FFFFFF"/>
        <w:tabs>
          <w:tab w:val="left" w:pos="709"/>
        </w:tabs>
        <w:autoSpaceDE w:val="0"/>
        <w:autoSpaceDN w:val="0"/>
        <w:adjustRightInd w:val="0"/>
        <w:spacing w:before="120"/>
        <w:ind w:left="567" w:right="-57" w:hanging="567"/>
        <w:jc w:val="both"/>
        <w:rPr>
          <w:rFonts w:cs="Calibri"/>
        </w:rPr>
      </w:pPr>
      <w:r w:rsidRPr="00690137">
        <w:rPr>
          <w:rFonts w:cs="Calibri"/>
        </w:rPr>
        <w:t>Táto zmluva je vyhotovená v</w:t>
      </w:r>
      <w:r w:rsidR="00C468E4" w:rsidRPr="00690137">
        <w:rPr>
          <w:rFonts w:cs="Calibri"/>
        </w:rPr>
        <w:t> </w:t>
      </w:r>
      <w:r w:rsidR="00D92EC7" w:rsidRPr="00690137">
        <w:rPr>
          <w:rFonts w:cs="Calibri"/>
        </w:rPr>
        <w:t>štyroch</w:t>
      </w:r>
      <w:r w:rsidRPr="00690137">
        <w:rPr>
          <w:rFonts w:cs="Calibri"/>
        </w:rPr>
        <w:t xml:space="preserve"> rovnopisoch, z</w:t>
      </w:r>
      <w:r w:rsidR="00D92EC7" w:rsidRPr="00690137">
        <w:rPr>
          <w:rFonts w:cs="Calibri"/>
        </w:rPr>
        <w:t> </w:t>
      </w:r>
      <w:r w:rsidRPr="00690137">
        <w:rPr>
          <w:rFonts w:cs="Calibri"/>
        </w:rPr>
        <w:t>ktorých</w:t>
      </w:r>
      <w:r w:rsidR="00D92EC7" w:rsidRPr="00690137">
        <w:rPr>
          <w:rFonts w:cs="Calibri"/>
        </w:rPr>
        <w:t xml:space="preserve"> každá zmluvná strana obdrží po dva rovnopisy.</w:t>
      </w:r>
      <w:r w:rsidRPr="00690137">
        <w:rPr>
          <w:rFonts w:cs="Calibri"/>
        </w:rPr>
        <w:t xml:space="preserve"> </w:t>
      </w:r>
    </w:p>
    <w:p w14:paraId="3CD233F0" w14:textId="77777777" w:rsidR="00875990" w:rsidRDefault="00875990" w:rsidP="004D48EC">
      <w:pPr>
        <w:shd w:val="clear" w:color="auto" w:fill="FFFFFF"/>
        <w:spacing w:line="276" w:lineRule="auto"/>
        <w:jc w:val="both"/>
        <w:rPr>
          <w:rFonts w:ascii="Calibri" w:hAnsi="Calibri" w:cs="Calibri"/>
          <w:sz w:val="22"/>
          <w:szCs w:val="22"/>
          <w:lang w:val="sk-SK"/>
        </w:rPr>
      </w:pPr>
    </w:p>
    <w:p w14:paraId="671F44C5" w14:textId="7C83A73A" w:rsidR="004D48EC" w:rsidRDefault="004D48EC" w:rsidP="00AD7307">
      <w:pPr>
        <w:shd w:val="clear" w:color="auto" w:fill="FFFFFF"/>
        <w:spacing w:line="276" w:lineRule="auto"/>
        <w:jc w:val="both"/>
        <w:rPr>
          <w:rFonts w:ascii="Calibri" w:hAnsi="Calibri" w:cs="Calibri"/>
          <w:sz w:val="22"/>
          <w:szCs w:val="22"/>
          <w:lang w:val="sk-SK"/>
        </w:rPr>
      </w:pPr>
      <w:r w:rsidRPr="00407FEB">
        <w:rPr>
          <w:rFonts w:ascii="Calibri" w:hAnsi="Calibri" w:cs="Calibri"/>
          <w:sz w:val="22"/>
          <w:szCs w:val="22"/>
          <w:lang w:val="sk-SK"/>
        </w:rPr>
        <w:lastRenderedPageBreak/>
        <w:t>Príloha č.1</w:t>
      </w:r>
      <w:r w:rsidR="00AD7307">
        <w:rPr>
          <w:rFonts w:ascii="Calibri" w:hAnsi="Calibri" w:cs="Calibri"/>
          <w:sz w:val="22"/>
          <w:szCs w:val="22"/>
          <w:lang w:val="sk-SK"/>
        </w:rPr>
        <w:t xml:space="preserve"> – </w:t>
      </w:r>
      <w:r w:rsidRPr="00407FEB">
        <w:rPr>
          <w:rFonts w:ascii="Calibri" w:hAnsi="Calibri" w:cs="Calibri"/>
          <w:sz w:val="22"/>
          <w:szCs w:val="22"/>
          <w:lang w:val="sk-SK"/>
        </w:rPr>
        <w:t xml:space="preserve">Rozpočet </w:t>
      </w:r>
      <w:r w:rsidR="000F1AF0" w:rsidRPr="00407FEB">
        <w:rPr>
          <w:rFonts w:ascii="Calibri" w:hAnsi="Calibri" w:cs="Calibri"/>
          <w:sz w:val="22"/>
          <w:szCs w:val="22"/>
          <w:lang w:val="sk-SK"/>
        </w:rPr>
        <w:t>výkaz</w:t>
      </w:r>
      <w:r w:rsidR="00AD7307">
        <w:rPr>
          <w:rFonts w:ascii="Calibri" w:hAnsi="Calibri" w:cs="Calibri"/>
          <w:sz w:val="22"/>
          <w:szCs w:val="22"/>
          <w:lang w:val="sk-SK"/>
        </w:rPr>
        <w:t>/</w:t>
      </w:r>
      <w:r w:rsidR="000F1AF0" w:rsidRPr="00407FEB">
        <w:rPr>
          <w:rFonts w:ascii="Calibri" w:hAnsi="Calibri" w:cs="Calibri"/>
          <w:sz w:val="22"/>
          <w:szCs w:val="22"/>
          <w:lang w:val="sk-SK"/>
        </w:rPr>
        <w:t>výmer</w:t>
      </w:r>
      <w:r w:rsidR="00C468E4">
        <w:rPr>
          <w:rFonts w:ascii="Calibri" w:hAnsi="Calibri" w:cs="Calibri"/>
          <w:sz w:val="22"/>
          <w:szCs w:val="22"/>
          <w:lang w:val="sk-SK"/>
        </w:rPr>
        <w:t xml:space="preserve"> v zmysle cenovej ponuky</w:t>
      </w:r>
    </w:p>
    <w:p w14:paraId="61B34B1D" w14:textId="7C9DC51A" w:rsidR="00D92EC7" w:rsidRPr="00407FEB" w:rsidRDefault="00D92EC7" w:rsidP="00AD7307">
      <w:pPr>
        <w:shd w:val="clear" w:color="auto" w:fill="FFFFFF"/>
        <w:spacing w:line="276" w:lineRule="auto"/>
        <w:jc w:val="both"/>
        <w:rPr>
          <w:rFonts w:ascii="Calibri" w:hAnsi="Calibri" w:cs="Calibri"/>
          <w:sz w:val="22"/>
          <w:szCs w:val="22"/>
          <w:lang w:val="sk-SK"/>
        </w:rPr>
      </w:pPr>
      <w:r>
        <w:rPr>
          <w:rFonts w:ascii="Calibri" w:hAnsi="Calibri" w:cs="Calibri"/>
          <w:sz w:val="22"/>
          <w:szCs w:val="22"/>
          <w:lang w:val="sk-SK"/>
        </w:rPr>
        <w:t>Príloha č. 2 – Zoznam subdodávateľov</w:t>
      </w:r>
    </w:p>
    <w:p w14:paraId="359E1774" w14:textId="77777777" w:rsidR="00827922" w:rsidRDefault="00827922" w:rsidP="00AE521C">
      <w:pPr>
        <w:shd w:val="clear" w:color="auto" w:fill="FFFFFF"/>
        <w:spacing w:line="276" w:lineRule="auto"/>
        <w:ind w:left="2832" w:right="-1842" w:firstLine="287"/>
        <w:rPr>
          <w:rFonts w:ascii="Calibri" w:hAnsi="Calibri" w:cs="Calibri"/>
          <w:sz w:val="22"/>
          <w:szCs w:val="22"/>
          <w:lang w:val="sk-SK"/>
        </w:rPr>
      </w:pPr>
    </w:p>
    <w:p w14:paraId="4B72EC36" w14:textId="77777777" w:rsidR="00C468E4" w:rsidRDefault="00C468E4" w:rsidP="00BA09EE">
      <w:pPr>
        <w:shd w:val="clear" w:color="auto" w:fill="FFFFFF"/>
        <w:spacing w:line="276" w:lineRule="auto"/>
        <w:ind w:right="-1842"/>
        <w:rPr>
          <w:rFonts w:ascii="Calibri" w:hAnsi="Calibri" w:cs="Calibri"/>
          <w:sz w:val="22"/>
          <w:szCs w:val="22"/>
          <w:lang w:val="sk-SK"/>
        </w:rPr>
      </w:pPr>
    </w:p>
    <w:p w14:paraId="2D3202A2" w14:textId="19E6EF31" w:rsidR="00BA09EE" w:rsidRDefault="00373250" w:rsidP="00BA09EE">
      <w:pPr>
        <w:shd w:val="clear" w:color="auto" w:fill="FFFFFF"/>
        <w:spacing w:line="276" w:lineRule="auto"/>
        <w:ind w:right="-1842"/>
        <w:rPr>
          <w:rFonts w:ascii="Calibri" w:hAnsi="Calibri" w:cs="Calibri"/>
          <w:sz w:val="22"/>
          <w:szCs w:val="22"/>
          <w:lang w:val="sk-SK"/>
        </w:rPr>
      </w:pPr>
      <w:r w:rsidRPr="00A5145E">
        <w:rPr>
          <w:rFonts w:ascii="Calibri" w:hAnsi="Calibri" w:cs="Calibri"/>
          <w:sz w:val="22"/>
          <w:szCs w:val="22"/>
          <w:lang w:val="sk-SK"/>
        </w:rPr>
        <w:t xml:space="preserve">V  </w:t>
      </w:r>
      <w:r w:rsidRPr="00C468E4">
        <w:rPr>
          <w:rFonts w:ascii="Calibri" w:hAnsi="Calibri" w:cs="Calibri"/>
          <w:sz w:val="22"/>
          <w:szCs w:val="22"/>
          <w:highlight w:val="yellow"/>
          <w:lang w:val="sk-SK"/>
        </w:rPr>
        <w:t>............................</w:t>
      </w:r>
      <w:r>
        <w:rPr>
          <w:rFonts w:ascii="Calibri" w:hAnsi="Calibri" w:cs="Calibri"/>
          <w:sz w:val="22"/>
          <w:szCs w:val="22"/>
          <w:lang w:val="sk-SK"/>
        </w:rPr>
        <w:t xml:space="preserve">, dňa </w:t>
      </w:r>
      <w:r w:rsidRPr="00C468E4">
        <w:rPr>
          <w:rFonts w:ascii="Calibri" w:hAnsi="Calibri" w:cs="Calibri"/>
          <w:sz w:val="22"/>
          <w:szCs w:val="22"/>
          <w:highlight w:val="yellow"/>
          <w:lang w:val="sk-SK"/>
        </w:rPr>
        <w:t>....</w:t>
      </w:r>
      <w:r w:rsidR="00BA09EE" w:rsidRPr="00C468E4">
        <w:rPr>
          <w:rFonts w:ascii="Calibri" w:hAnsi="Calibri" w:cs="Calibri"/>
          <w:sz w:val="22"/>
          <w:szCs w:val="22"/>
          <w:highlight w:val="yellow"/>
          <w:lang w:val="sk-SK"/>
        </w:rPr>
        <w:t>..........</w:t>
      </w:r>
      <w:r w:rsidRPr="00C468E4">
        <w:rPr>
          <w:rFonts w:ascii="Calibri" w:hAnsi="Calibri" w:cs="Calibri"/>
          <w:sz w:val="22"/>
          <w:szCs w:val="22"/>
          <w:highlight w:val="yellow"/>
          <w:lang w:val="sk-SK"/>
        </w:rPr>
        <w:t>......</w:t>
      </w:r>
      <w:r w:rsidR="00BA09EE">
        <w:rPr>
          <w:rFonts w:ascii="Calibri" w:hAnsi="Calibri" w:cs="Calibri"/>
          <w:sz w:val="22"/>
          <w:szCs w:val="22"/>
          <w:lang w:val="sk-SK"/>
        </w:rPr>
        <w:tab/>
      </w:r>
      <w:r w:rsidR="00BA09EE">
        <w:rPr>
          <w:rFonts w:ascii="Calibri" w:hAnsi="Calibri" w:cs="Calibri"/>
          <w:sz w:val="22"/>
          <w:szCs w:val="22"/>
          <w:lang w:val="sk-SK"/>
        </w:rPr>
        <w:tab/>
      </w:r>
      <w:r w:rsidR="00BA09EE">
        <w:rPr>
          <w:rFonts w:ascii="Calibri" w:hAnsi="Calibri" w:cs="Calibri"/>
          <w:sz w:val="22"/>
          <w:szCs w:val="22"/>
          <w:lang w:val="sk-SK"/>
        </w:rPr>
        <w:tab/>
      </w:r>
      <w:r w:rsidR="00BA09EE">
        <w:rPr>
          <w:rFonts w:ascii="Calibri" w:hAnsi="Calibri" w:cs="Calibri"/>
          <w:sz w:val="22"/>
          <w:szCs w:val="22"/>
          <w:lang w:val="sk-SK"/>
        </w:rPr>
        <w:tab/>
      </w:r>
      <w:r w:rsidR="00BA09EE" w:rsidRPr="00A5145E">
        <w:rPr>
          <w:rFonts w:ascii="Calibri" w:hAnsi="Calibri" w:cs="Calibri"/>
          <w:sz w:val="22"/>
          <w:szCs w:val="22"/>
          <w:lang w:val="sk-SK"/>
        </w:rPr>
        <w:t xml:space="preserve">V  </w:t>
      </w:r>
      <w:r w:rsidR="00BA09EE" w:rsidRPr="00C468E4">
        <w:rPr>
          <w:rFonts w:ascii="Calibri" w:hAnsi="Calibri" w:cs="Calibri"/>
          <w:sz w:val="22"/>
          <w:szCs w:val="22"/>
          <w:highlight w:val="yellow"/>
          <w:lang w:val="sk-SK"/>
        </w:rPr>
        <w:t>............................</w:t>
      </w:r>
      <w:r w:rsidR="00BA09EE">
        <w:rPr>
          <w:rFonts w:ascii="Calibri" w:hAnsi="Calibri" w:cs="Calibri"/>
          <w:sz w:val="22"/>
          <w:szCs w:val="22"/>
          <w:lang w:val="sk-SK"/>
        </w:rPr>
        <w:t xml:space="preserve">, dňa </w:t>
      </w:r>
      <w:r w:rsidR="00BA09EE" w:rsidRPr="00C468E4">
        <w:rPr>
          <w:rFonts w:ascii="Calibri" w:hAnsi="Calibri" w:cs="Calibri"/>
          <w:sz w:val="22"/>
          <w:szCs w:val="22"/>
          <w:highlight w:val="yellow"/>
          <w:lang w:val="sk-SK"/>
        </w:rPr>
        <w:t>....................</w:t>
      </w:r>
    </w:p>
    <w:p w14:paraId="471E6C88" w14:textId="5EE83811" w:rsidR="00373250" w:rsidRPr="00A5145E" w:rsidRDefault="00373250" w:rsidP="00BA09EE">
      <w:pPr>
        <w:shd w:val="clear" w:color="auto" w:fill="FFFFFF"/>
        <w:spacing w:before="221" w:line="276" w:lineRule="auto"/>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373250" w:rsidRPr="00A5145E" w:rsidSect="00C468E4">
      <w:pgSz w:w="11909" w:h="16834"/>
      <w:pgMar w:top="568" w:right="909" w:bottom="993"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3604" w14:textId="77777777" w:rsidR="00680860" w:rsidRDefault="00680860">
      <w:r>
        <w:separator/>
      </w:r>
    </w:p>
  </w:endnote>
  <w:endnote w:type="continuationSeparator" w:id="0">
    <w:p w14:paraId="2259B66B" w14:textId="77777777" w:rsidR="00680860" w:rsidRDefault="006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16A8" w14:textId="77777777" w:rsidR="00680860" w:rsidRDefault="00680860">
      <w:r>
        <w:separator/>
      </w:r>
    </w:p>
  </w:footnote>
  <w:footnote w:type="continuationSeparator" w:id="0">
    <w:p w14:paraId="3ED01316" w14:textId="77777777" w:rsidR="00680860" w:rsidRDefault="00680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5ED188"/>
    <w:lvl w:ilvl="0">
      <w:numFmt w:val="bullet"/>
      <w:lvlText w:val="*"/>
      <w:lvlJc w:val="left"/>
    </w:lvl>
  </w:abstractNum>
  <w:abstractNum w:abstractNumId="1" w15:restartNumberingAfterBreak="0">
    <w:nsid w:val="02DA0F4C"/>
    <w:multiLevelType w:val="multilevel"/>
    <w:tmpl w:val="01C2B5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7728DC"/>
    <w:multiLevelType w:val="multilevel"/>
    <w:tmpl w:val="85FECCD2"/>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2E2B5CC6"/>
    <w:multiLevelType w:val="multilevel"/>
    <w:tmpl w:val="ABAA0DB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94C650F"/>
    <w:multiLevelType w:val="multilevel"/>
    <w:tmpl w:val="01C2B5D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9942DA"/>
    <w:multiLevelType w:val="multilevel"/>
    <w:tmpl w:val="7E200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782E70"/>
    <w:multiLevelType w:val="multilevel"/>
    <w:tmpl w:val="01C2B5D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629BC"/>
    <w:multiLevelType w:val="multilevel"/>
    <w:tmpl w:val="7E2000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25EA0"/>
    <w:multiLevelType w:val="multilevel"/>
    <w:tmpl w:val="30C424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E22A07"/>
    <w:multiLevelType w:val="multilevel"/>
    <w:tmpl w:val="30C42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734706"/>
    <w:multiLevelType w:val="multilevel"/>
    <w:tmpl w:val="EB1877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0A64CF"/>
    <w:multiLevelType w:val="multilevel"/>
    <w:tmpl w:val="01C2B5D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C35992"/>
    <w:multiLevelType w:val="singleLevel"/>
    <w:tmpl w:val="489631D4"/>
    <w:lvl w:ilvl="0">
      <w:start w:val="1"/>
      <w:numFmt w:val="lowerLetter"/>
      <w:lvlText w:val="%1)"/>
      <w:legacy w:legacy="1" w:legacySpace="0" w:legacyIndent="346"/>
      <w:lvlJc w:val="left"/>
      <w:rPr>
        <w:rFonts w:ascii="Calibri" w:hAnsi="Calibri" w:cs="Arial" w:hint="default"/>
      </w:rPr>
    </w:lvl>
  </w:abstractNum>
  <w:abstractNum w:abstractNumId="13" w15:restartNumberingAfterBreak="0">
    <w:nsid w:val="6A5351BC"/>
    <w:multiLevelType w:val="multilevel"/>
    <w:tmpl w:val="ABAA0DB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BEB6BB5"/>
    <w:multiLevelType w:val="hybridMultilevel"/>
    <w:tmpl w:val="FCD887E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357C5B54">
      <w:start w:val="13"/>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E613BBC"/>
    <w:multiLevelType w:val="hybridMultilevel"/>
    <w:tmpl w:val="A5507054"/>
    <w:lvl w:ilvl="0" w:tplc="A65ED188">
      <w:start w:val="65535"/>
      <w:numFmt w:val="bullet"/>
      <w:lvlText w:val="•"/>
      <w:lvlJc w:val="left"/>
      <w:pPr>
        <w:ind w:left="1571" w:hanging="360"/>
      </w:pPr>
      <w:rPr>
        <w:rFonts w:ascii="Arial" w:hAnsi="Arial" w:cs="Aria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 w15:restartNumberingAfterBreak="0">
    <w:nsid w:val="6EA612EF"/>
    <w:multiLevelType w:val="multilevel"/>
    <w:tmpl w:val="01C2B5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D066E9"/>
    <w:multiLevelType w:val="singleLevel"/>
    <w:tmpl w:val="DEBA2A18"/>
    <w:lvl w:ilvl="0">
      <w:start w:val="1"/>
      <w:numFmt w:val="lowerLetter"/>
      <w:lvlText w:val="%1)"/>
      <w:legacy w:legacy="1" w:legacySpace="0" w:legacyIndent="418"/>
      <w:lvlJc w:val="left"/>
      <w:rPr>
        <w:rFonts w:ascii="Calibri" w:hAnsi="Calibri" w:cs="Arial" w:hint="default"/>
      </w:rPr>
    </w:lvl>
  </w:abstractNum>
  <w:abstractNum w:abstractNumId="18" w15:restartNumberingAfterBreak="0">
    <w:nsid w:val="767C51F1"/>
    <w:multiLevelType w:val="singleLevel"/>
    <w:tmpl w:val="4A643626"/>
    <w:lvl w:ilvl="0">
      <w:start w:val="1"/>
      <w:numFmt w:val="lowerLetter"/>
      <w:lvlText w:val="%1)"/>
      <w:legacy w:legacy="1" w:legacySpace="0" w:legacyIndent="355"/>
      <w:lvlJc w:val="left"/>
      <w:rPr>
        <w:rFonts w:ascii="Calibri" w:hAnsi="Calibri" w:cs="Arial" w:hint="default"/>
      </w:rPr>
    </w:lvl>
  </w:abstractNum>
  <w:abstractNum w:abstractNumId="19" w15:restartNumberingAfterBreak="0">
    <w:nsid w:val="799E6D7C"/>
    <w:multiLevelType w:val="singleLevel"/>
    <w:tmpl w:val="D04A67FC"/>
    <w:lvl w:ilvl="0">
      <w:start w:val="1"/>
      <w:numFmt w:val="lowerLetter"/>
      <w:lvlText w:val="%1)"/>
      <w:legacy w:legacy="1" w:legacySpace="0" w:legacyIndent="423"/>
      <w:lvlJc w:val="left"/>
      <w:rPr>
        <w:rFonts w:asciiTheme="minorHAnsi" w:hAnsiTheme="minorHAnsi" w:cstheme="minorHAnsi" w:hint="default"/>
      </w:rPr>
    </w:lvl>
  </w:abstractNum>
  <w:num w:numId="1" w16cid:durableId="1056275519">
    <w:abstractNumId w:val="18"/>
  </w:num>
  <w:num w:numId="2" w16cid:durableId="154761736">
    <w:abstractNumId w:val="12"/>
  </w:num>
  <w:num w:numId="3" w16cid:durableId="1276596345">
    <w:abstractNumId w:val="19"/>
  </w:num>
  <w:num w:numId="4" w16cid:durableId="524944435">
    <w:abstractNumId w:val="19"/>
    <w:lvlOverride w:ilvl="0">
      <w:lvl w:ilvl="0">
        <w:start w:val="1"/>
        <w:numFmt w:val="lowerLetter"/>
        <w:lvlText w:val="%1)"/>
        <w:legacy w:legacy="1" w:legacySpace="0" w:legacyIndent="422"/>
        <w:lvlJc w:val="left"/>
        <w:rPr>
          <w:rFonts w:asciiTheme="minorHAnsi" w:hAnsiTheme="minorHAnsi" w:cstheme="minorHAnsi" w:hint="default"/>
        </w:rPr>
      </w:lvl>
    </w:lvlOverride>
  </w:num>
  <w:num w:numId="5" w16cid:durableId="230888494">
    <w:abstractNumId w:val="17"/>
  </w:num>
  <w:num w:numId="6" w16cid:durableId="1544172259">
    <w:abstractNumId w:val="17"/>
    <w:lvlOverride w:ilvl="0">
      <w:lvl w:ilvl="0">
        <w:start w:val="1"/>
        <w:numFmt w:val="lowerLetter"/>
        <w:lvlText w:val="%1)"/>
        <w:legacy w:legacy="1" w:legacySpace="0" w:legacyIndent="417"/>
        <w:lvlJc w:val="left"/>
        <w:rPr>
          <w:rFonts w:asciiTheme="minorHAnsi" w:hAnsiTheme="minorHAnsi" w:cs="Arial" w:hint="default"/>
        </w:rPr>
      </w:lvl>
    </w:lvlOverride>
  </w:num>
  <w:num w:numId="7" w16cid:durableId="518785942">
    <w:abstractNumId w:val="0"/>
    <w:lvlOverride w:ilvl="0">
      <w:lvl w:ilvl="0">
        <w:start w:val="65535"/>
        <w:numFmt w:val="bullet"/>
        <w:lvlText w:val="•"/>
        <w:legacy w:legacy="1" w:legacySpace="0" w:legacyIndent="355"/>
        <w:lvlJc w:val="left"/>
        <w:rPr>
          <w:rFonts w:ascii="Arial" w:hAnsi="Arial" w:cs="Arial" w:hint="default"/>
        </w:rPr>
      </w:lvl>
    </w:lvlOverride>
  </w:num>
  <w:num w:numId="8" w16cid:durableId="1841391036">
    <w:abstractNumId w:val="15"/>
  </w:num>
  <w:num w:numId="9" w16cid:durableId="659385673">
    <w:abstractNumId w:val="7"/>
  </w:num>
  <w:num w:numId="10" w16cid:durableId="1769428217">
    <w:abstractNumId w:val="5"/>
  </w:num>
  <w:num w:numId="11" w16cid:durableId="668411801">
    <w:abstractNumId w:val="2"/>
  </w:num>
  <w:num w:numId="12" w16cid:durableId="1865902024">
    <w:abstractNumId w:val="3"/>
  </w:num>
  <w:num w:numId="13" w16cid:durableId="1497963910">
    <w:abstractNumId w:val="13"/>
  </w:num>
  <w:num w:numId="14" w16cid:durableId="1841893039">
    <w:abstractNumId w:val="14"/>
  </w:num>
  <w:num w:numId="15" w16cid:durableId="654190273">
    <w:abstractNumId w:val="10"/>
  </w:num>
  <w:num w:numId="16" w16cid:durableId="545987795">
    <w:abstractNumId w:val="9"/>
  </w:num>
  <w:num w:numId="17" w16cid:durableId="1618366146">
    <w:abstractNumId w:val="8"/>
  </w:num>
  <w:num w:numId="18" w16cid:durableId="737752767">
    <w:abstractNumId w:val="16"/>
  </w:num>
  <w:num w:numId="19" w16cid:durableId="265117279">
    <w:abstractNumId w:val="1"/>
  </w:num>
  <w:num w:numId="20" w16cid:durableId="622423565">
    <w:abstractNumId w:val="11"/>
  </w:num>
  <w:num w:numId="21" w16cid:durableId="829178184">
    <w:abstractNumId w:val="4"/>
  </w:num>
  <w:num w:numId="22" w16cid:durableId="71080799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EC"/>
    <w:rsid w:val="000019C1"/>
    <w:rsid w:val="00002410"/>
    <w:rsid w:val="00002589"/>
    <w:rsid w:val="00006CD2"/>
    <w:rsid w:val="000123FA"/>
    <w:rsid w:val="000152D3"/>
    <w:rsid w:val="00015F3C"/>
    <w:rsid w:val="00024F0C"/>
    <w:rsid w:val="00026E4C"/>
    <w:rsid w:val="00032C4A"/>
    <w:rsid w:val="00042674"/>
    <w:rsid w:val="000461A7"/>
    <w:rsid w:val="0005310B"/>
    <w:rsid w:val="000609CE"/>
    <w:rsid w:val="00064884"/>
    <w:rsid w:val="0007663C"/>
    <w:rsid w:val="000909BF"/>
    <w:rsid w:val="00090BB5"/>
    <w:rsid w:val="000A3108"/>
    <w:rsid w:val="000B586F"/>
    <w:rsid w:val="000B60D1"/>
    <w:rsid w:val="000D1261"/>
    <w:rsid w:val="000D6D74"/>
    <w:rsid w:val="000D7AA4"/>
    <w:rsid w:val="000E08B4"/>
    <w:rsid w:val="000E12EC"/>
    <w:rsid w:val="000E4352"/>
    <w:rsid w:val="000E51F2"/>
    <w:rsid w:val="000F0BCE"/>
    <w:rsid w:val="000F1AF0"/>
    <w:rsid w:val="000F7C2B"/>
    <w:rsid w:val="00100660"/>
    <w:rsid w:val="00106DC6"/>
    <w:rsid w:val="0012012F"/>
    <w:rsid w:val="00123A8C"/>
    <w:rsid w:val="0012427F"/>
    <w:rsid w:val="001248C2"/>
    <w:rsid w:val="001258FD"/>
    <w:rsid w:val="0012717E"/>
    <w:rsid w:val="001329B2"/>
    <w:rsid w:val="0013362E"/>
    <w:rsid w:val="0013366F"/>
    <w:rsid w:val="001402B5"/>
    <w:rsid w:val="00141174"/>
    <w:rsid w:val="001418B7"/>
    <w:rsid w:val="0014352D"/>
    <w:rsid w:val="001659CA"/>
    <w:rsid w:val="00170968"/>
    <w:rsid w:val="00170AA7"/>
    <w:rsid w:val="00171A52"/>
    <w:rsid w:val="0018466B"/>
    <w:rsid w:val="00184D3B"/>
    <w:rsid w:val="001855DF"/>
    <w:rsid w:val="00186E4F"/>
    <w:rsid w:val="001957AE"/>
    <w:rsid w:val="001A0AE8"/>
    <w:rsid w:val="001A3A56"/>
    <w:rsid w:val="001A4396"/>
    <w:rsid w:val="001C1A2B"/>
    <w:rsid w:val="001C396C"/>
    <w:rsid w:val="001C4D48"/>
    <w:rsid w:val="001D0015"/>
    <w:rsid w:val="001D5B41"/>
    <w:rsid w:val="001D6FF3"/>
    <w:rsid w:val="001E11C4"/>
    <w:rsid w:val="001E5C6E"/>
    <w:rsid w:val="001E63DA"/>
    <w:rsid w:val="001F3A81"/>
    <w:rsid w:val="001F48F7"/>
    <w:rsid w:val="00202FA8"/>
    <w:rsid w:val="002066DE"/>
    <w:rsid w:val="00213FFA"/>
    <w:rsid w:val="00225C7D"/>
    <w:rsid w:val="00227B19"/>
    <w:rsid w:val="002337A8"/>
    <w:rsid w:val="00236678"/>
    <w:rsid w:val="00243154"/>
    <w:rsid w:val="00245497"/>
    <w:rsid w:val="00247FC7"/>
    <w:rsid w:val="002627FD"/>
    <w:rsid w:val="00267D62"/>
    <w:rsid w:val="00270198"/>
    <w:rsid w:val="002711A8"/>
    <w:rsid w:val="00273A01"/>
    <w:rsid w:val="002823E3"/>
    <w:rsid w:val="00295A22"/>
    <w:rsid w:val="00297CDE"/>
    <w:rsid w:val="002A34D8"/>
    <w:rsid w:val="002B654D"/>
    <w:rsid w:val="002C68E8"/>
    <w:rsid w:val="002D0D3C"/>
    <w:rsid w:val="002D65B0"/>
    <w:rsid w:val="002E0422"/>
    <w:rsid w:val="002E17D5"/>
    <w:rsid w:val="002E24C5"/>
    <w:rsid w:val="002E33AA"/>
    <w:rsid w:val="002F7176"/>
    <w:rsid w:val="003067FD"/>
    <w:rsid w:val="00325334"/>
    <w:rsid w:val="003318CB"/>
    <w:rsid w:val="00335461"/>
    <w:rsid w:val="003411CD"/>
    <w:rsid w:val="00342EC7"/>
    <w:rsid w:val="003450E0"/>
    <w:rsid w:val="00353EC8"/>
    <w:rsid w:val="0037241D"/>
    <w:rsid w:val="00373250"/>
    <w:rsid w:val="00375382"/>
    <w:rsid w:val="003771DB"/>
    <w:rsid w:val="00377845"/>
    <w:rsid w:val="003828EC"/>
    <w:rsid w:val="00383B5B"/>
    <w:rsid w:val="003865B1"/>
    <w:rsid w:val="00392620"/>
    <w:rsid w:val="00397E65"/>
    <w:rsid w:val="003A3180"/>
    <w:rsid w:val="003C0D48"/>
    <w:rsid w:val="003C3269"/>
    <w:rsid w:val="003D0949"/>
    <w:rsid w:val="003D6E3C"/>
    <w:rsid w:val="003F0C20"/>
    <w:rsid w:val="003F5C39"/>
    <w:rsid w:val="003F6731"/>
    <w:rsid w:val="004025F2"/>
    <w:rsid w:val="00407FEB"/>
    <w:rsid w:val="00413A0A"/>
    <w:rsid w:val="00414A38"/>
    <w:rsid w:val="00423A8C"/>
    <w:rsid w:val="00426AFC"/>
    <w:rsid w:val="00430734"/>
    <w:rsid w:val="00433147"/>
    <w:rsid w:val="00451113"/>
    <w:rsid w:val="00456088"/>
    <w:rsid w:val="00467F8C"/>
    <w:rsid w:val="004711B2"/>
    <w:rsid w:val="00473DDF"/>
    <w:rsid w:val="0047547D"/>
    <w:rsid w:val="00477BB6"/>
    <w:rsid w:val="00482F2D"/>
    <w:rsid w:val="0049102A"/>
    <w:rsid w:val="004B0BE4"/>
    <w:rsid w:val="004B3DD1"/>
    <w:rsid w:val="004B43A3"/>
    <w:rsid w:val="004B51BD"/>
    <w:rsid w:val="004C19BF"/>
    <w:rsid w:val="004C55B9"/>
    <w:rsid w:val="004D48EC"/>
    <w:rsid w:val="004F10BD"/>
    <w:rsid w:val="00506858"/>
    <w:rsid w:val="00507AB5"/>
    <w:rsid w:val="0051289F"/>
    <w:rsid w:val="00512EF7"/>
    <w:rsid w:val="00513069"/>
    <w:rsid w:val="00515C89"/>
    <w:rsid w:val="00517288"/>
    <w:rsid w:val="005304DE"/>
    <w:rsid w:val="00534B38"/>
    <w:rsid w:val="005434B8"/>
    <w:rsid w:val="00550FE5"/>
    <w:rsid w:val="005520C6"/>
    <w:rsid w:val="00570670"/>
    <w:rsid w:val="00575FEB"/>
    <w:rsid w:val="005851F8"/>
    <w:rsid w:val="005861D8"/>
    <w:rsid w:val="00586477"/>
    <w:rsid w:val="00586A85"/>
    <w:rsid w:val="005A4B7F"/>
    <w:rsid w:val="005B4D5B"/>
    <w:rsid w:val="005C5C28"/>
    <w:rsid w:val="005D5770"/>
    <w:rsid w:val="005E05EA"/>
    <w:rsid w:val="005F060D"/>
    <w:rsid w:val="005F102C"/>
    <w:rsid w:val="005F190A"/>
    <w:rsid w:val="005F28FE"/>
    <w:rsid w:val="00600F9E"/>
    <w:rsid w:val="00613A57"/>
    <w:rsid w:val="006203EB"/>
    <w:rsid w:val="00626245"/>
    <w:rsid w:val="00643D54"/>
    <w:rsid w:val="006449EF"/>
    <w:rsid w:val="006553B0"/>
    <w:rsid w:val="0065617C"/>
    <w:rsid w:val="00664091"/>
    <w:rsid w:val="00671983"/>
    <w:rsid w:val="00675002"/>
    <w:rsid w:val="0067585D"/>
    <w:rsid w:val="00680860"/>
    <w:rsid w:val="0068207A"/>
    <w:rsid w:val="006865E3"/>
    <w:rsid w:val="00690137"/>
    <w:rsid w:val="00697F0A"/>
    <w:rsid w:val="006A0085"/>
    <w:rsid w:val="006C2AA3"/>
    <w:rsid w:val="006C6868"/>
    <w:rsid w:val="006D2FA0"/>
    <w:rsid w:val="006D70E0"/>
    <w:rsid w:val="006E1ACC"/>
    <w:rsid w:val="006E484E"/>
    <w:rsid w:val="006F1BDB"/>
    <w:rsid w:val="006F2824"/>
    <w:rsid w:val="007017C8"/>
    <w:rsid w:val="00707FA1"/>
    <w:rsid w:val="00710E98"/>
    <w:rsid w:val="00715819"/>
    <w:rsid w:val="00716F23"/>
    <w:rsid w:val="00720A16"/>
    <w:rsid w:val="007237B0"/>
    <w:rsid w:val="00732473"/>
    <w:rsid w:val="00733269"/>
    <w:rsid w:val="007419A9"/>
    <w:rsid w:val="00751524"/>
    <w:rsid w:val="00757265"/>
    <w:rsid w:val="00757986"/>
    <w:rsid w:val="00762870"/>
    <w:rsid w:val="00786792"/>
    <w:rsid w:val="007974C5"/>
    <w:rsid w:val="00797C45"/>
    <w:rsid w:val="007A1C8B"/>
    <w:rsid w:val="007B22F9"/>
    <w:rsid w:val="007B535F"/>
    <w:rsid w:val="007C31A8"/>
    <w:rsid w:val="007C3ACF"/>
    <w:rsid w:val="007D416A"/>
    <w:rsid w:val="007D46D5"/>
    <w:rsid w:val="007E74F9"/>
    <w:rsid w:val="007F34B0"/>
    <w:rsid w:val="00800F61"/>
    <w:rsid w:val="00802EC0"/>
    <w:rsid w:val="00816CB5"/>
    <w:rsid w:val="00827922"/>
    <w:rsid w:val="00832380"/>
    <w:rsid w:val="00832937"/>
    <w:rsid w:val="00844CFE"/>
    <w:rsid w:val="00850251"/>
    <w:rsid w:val="00855296"/>
    <w:rsid w:val="008652D6"/>
    <w:rsid w:val="00865FDD"/>
    <w:rsid w:val="00870596"/>
    <w:rsid w:val="00875990"/>
    <w:rsid w:val="008814AE"/>
    <w:rsid w:val="00885607"/>
    <w:rsid w:val="008874F4"/>
    <w:rsid w:val="00891697"/>
    <w:rsid w:val="00893E43"/>
    <w:rsid w:val="00895735"/>
    <w:rsid w:val="008D119A"/>
    <w:rsid w:val="008D7BB1"/>
    <w:rsid w:val="008E372C"/>
    <w:rsid w:val="008E5D4F"/>
    <w:rsid w:val="008E658C"/>
    <w:rsid w:val="008F6FA6"/>
    <w:rsid w:val="00903FA8"/>
    <w:rsid w:val="009043B8"/>
    <w:rsid w:val="0090584F"/>
    <w:rsid w:val="00922B2F"/>
    <w:rsid w:val="0093540D"/>
    <w:rsid w:val="009426C2"/>
    <w:rsid w:val="009443F0"/>
    <w:rsid w:val="00944FB2"/>
    <w:rsid w:val="00950744"/>
    <w:rsid w:val="0095200E"/>
    <w:rsid w:val="00952519"/>
    <w:rsid w:val="0095617F"/>
    <w:rsid w:val="009667F5"/>
    <w:rsid w:val="00973D80"/>
    <w:rsid w:val="00986480"/>
    <w:rsid w:val="00987291"/>
    <w:rsid w:val="009A549D"/>
    <w:rsid w:val="009A5F9C"/>
    <w:rsid w:val="009B461A"/>
    <w:rsid w:val="009B62CE"/>
    <w:rsid w:val="009D2D70"/>
    <w:rsid w:val="009D58F1"/>
    <w:rsid w:val="009E7408"/>
    <w:rsid w:val="00A03C75"/>
    <w:rsid w:val="00A06753"/>
    <w:rsid w:val="00A06999"/>
    <w:rsid w:val="00A06C97"/>
    <w:rsid w:val="00A1749C"/>
    <w:rsid w:val="00A2206D"/>
    <w:rsid w:val="00A27A09"/>
    <w:rsid w:val="00A311A4"/>
    <w:rsid w:val="00A31296"/>
    <w:rsid w:val="00A341DD"/>
    <w:rsid w:val="00A34ECD"/>
    <w:rsid w:val="00A35863"/>
    <w:rsid w:val="00A5145E"/>
    <w:rsid w:val="00A61EC4"/>
    <w:rsid w:val="00A63238"/>
    <w:rsid w:val="00A66B4E"/>
    <w:rsid w:val="00A76791"/>
    <w:rsid w:val="00A84AF0"/>
    <w:rsid w:val="00A87CE6"/>
    <w:rsid w:val="00A93362"/>
    <w:rsid w:val="00AA1D89"/>
    <w:rsid w:val="00AA61E9"/>
    <w:rsid w:val="00AB2D07"/>
    <w:rsid w:val="00AB669F"/>
    <w:rsid w:val="00AC0EB2"/>
    <w:rsid w:val="00AC15FD"/>
    <w:rsid w:val="00AD5196"/>
    <w:rsid w:val="00AD7307"/>
    <w:rsid w:val="00AE26E3"/>
    <w:rsid w:val="00AE521C"/>
    <w:rsid w:val="00AF0C7A"/>
    <w:rsid w:val="00AF3455"/>
    <w:rsid w:val="00AF36A0"/>
    <w:rsid w:val="00B01748"/>
    <w:rsid w:val="00B02916"/>
    <w:rsid w:val="00B03D85"/>
    <w:rsid w:val="00B05BB5"/>
    <w:rsid w:val="00B0782C"/>
    <w:rsid w:val="00B20F38"/>
    <w:rsid w:val="00B23B47"/>
    <w:rsid w:val="00B30066"/>
    <w:rsid w:val="00B35125"/>
    <w:rsid w:val="00B37390"/>
    <w:rsid w:val="00B37874"/>
    <w:rsid w:val="00B402A0"/>
    <w:rsid w:val="00B440DB"/>
    <w:rsid w:val="00B46798"/>
    <w:rsid w:val="00B5147A"/>
    <w:rsid w:val="00B54631"/>
    <w:rsid w:val="00B55AAF"/>
    <w:rsid w:val="00B71E58"/>
    <w:rsid w:val="00B74EB1"/>
    <w:rsid w:val="00B83736"/>
    <w:rsid w:val="00B877A7"/>
    <w:rsid w:val="00B94462"/>
    <w:rsid w:val="00B97E48"/>
    <w:rsid w:val="00BA09EE"/>
    <w:rsid w:val="00BB26D8"/>
    <w:rsid w:val="00BC2969"/>
    <w:rsid w:val="00BC40CF"/>
    <w:rsid w:val="00BC58EA"/>
    <w:rsid w:val="00BE0BED"/>
    <w:rsid w:val="00BE7181"/>
    <w:rsid w:val="00BF0219"/>
    <w:rsid w:val="00BF0E0D"/>
    <w:rsid w:val="00BF2343"/>
    <w:rsid w:val="00BF3588"/>
    <w:rsid w:val="00C01E61"/>
    <w:rsid w:val="00C04891"/>
    <w:rsid w:val="00C048D6"/>
    <w:rsid w:val="00C06EB9"/>
    <w:rsid w:val="00C077E2"/>
    <w:rsid w:val="00C07CA9"/>
    <w:rsid w:val="00C10A1C"/>
    <w:rsid w:val="00C11865"/>
    <w:rsid w:val="00C140A4"/>
    <w:rsid w:val="00C14120"/>
    <w:rsid w:val="00C15F61"/>
    <w:rsid w:val="00C21150"/>
    <w:rsid w:val="00C35FCA"/>
    <w:rsid w:val="00C468E4"/>
    <w:rsid w:val="00C47D1F"/>
    <w:rsid w:val="00C52C79"/>
    <w:rsid w:val="00C62205"/>
    <w:rsid w:val="00C65412"/>
    <w:rsid w:val="00C65FBC"/>
    <w:rsid w:val="00C8003C"/>
    <w:rsid w:val="00C85127"/>
    <w:rsid w:val="00C91473"/>
    <w:rsid w:val="00C91EB5"/>
    <w:rsid w:val="00C9258A"/>
    <w:rsid w:val="00C962F9"/>
    <w:rsid w:val="00CB0E3D"/>
    <w:rsid w:val="00CB2D49"/>
    <w:rsid w:val="00CB376D"/>
    <w:rsid w:val="00CB7109"/>
    <w:rsid w:val="00CC2CD1"/>
    <w:rsid w:val="00CE3925"/>
    <w:rsid w:val="00CE6B8B"/>
    <w:rsid w:val="00D009AF"/>
    <w:rsid w:val="00D035F2"/>
    <w:rsid w:val="00D051BC"/>
    <w:rsid w:val="00D065C4"/>
    <w:rsid w:val="00D11065"/>
    <w:rsid w:val="00D1178F"/>
    <w:rsid w:val="00D26122"/>
    <w:rsid w:val="00D330A3"/>
    <w:rsid w:val="00D35EE0"/>
    <w:rsid w:val="00D47602"/>
    <w:rsid w:val="00D5443E"/>
    <w:rsid w:val="00D5537D"/>
    <w:rsid w:val="00D56DE2"/>
    <w:rsid w:val="00D57CEB"/>
    <w:rsid w:val="00D630BD"/>
    <w:rsid w:val="00D64F4F"/>
    <w:rsid w:val="00D65EE7"/>
    <w:rsid w:val="00D7039E"/>
    <w:rsid w:val="00D70AFF"/>
    <w:rsid w:val="00D80F81"/>
    <w:rsid w:val="00D8532E"/>
    <w:rsid w:val="00D92515"/>
    <w:rsid w:val="00D92EC7"/>
    <w:rsid w:val="00D96AB1"/>
    <w:rsid w:val="00DA17BD"/>
    <w:rsid w:val="00DB1F8E"/>
    <w:rsid w:val="00DB4139"/>
    <w:rsid w:val="00DC32BB"/>
    <w:rsid w:val="00DC373D"/>
    <w:rsid w:val="00DE0CD6"/>
    <w:rsid w:val="00DE72BF"/>
    <w:rsid w:val="00DE7BD1"/>
    <w:rsid w:val="00DF72C8"/>
    <w:rsid w:val="00E04EA0"/>
    <w:rsid w:val="00E16A39"/>
    <w:rsid w:val="00E207E4"/>
    <w:rsid w:val="00E22DDE"/>
    <w:rsid w:val="00E23915"/>
    <w:rsid w:val="00E24136"/>
    <w:rsid w:val="00E42FA6"/>
    <w:rsid w:val="00E430FF"/>
    <w:rsid w:val="00E63857"/>
    <w:rsid w:val="00E65D24"/>
    <w:rsid w:val="00E65D2D"/>
    <w:rsid w:val="00E87282"/>
    <w:rsid w:val="00E91585"/>
    <w:rsid w:val="00E95298"/>
    <w:rsid w:val="00E967CC"/>
    <w:rsid w:val="00E96C85"/>
    <w:rsid w:val="00EA00CD"/>
    <w:rsid w:val="00EA09A9"/>
    <w:rsid w:val="00EA0CE6"/>
    <w:rsid w:val="00EB69B3"/>
    <w:rsid w:val="00EC28EA"/>
    <w:rsid w:val="00ED03A2"/>
    <w:rsid w:val="00EE69F3"/>
    <w:rsid w:val="00F00E86"/>
    <w:rsid w:val="00F0317F"/>
    <w:rsid w:val="00F16FC3"/>
    <w:rsid w:val="00F22E96"/>
    <w:rsid w:val="00F329AC"/>
    <w:rsid w:val="00F476F2"/>
    <w:rsid w:val="00F56DD2"/>
    <w:rsid w:val="00F7495B"/>
    <w:rsid w:val="00F8154D"/>
    <w:rsid w:val="00F87F9C"/>
    <w:rsid w:val="00F93EAA"/>
    <w:rsid w:val="00FA0447"/>
    <w:rsid w:val="00FA2570"/>
    <w:rsid w:val="00FA3EC8"/>
    <w:rsid w:val="00FA493E"/>
    <w:rsid w:val="00FC1804"/>
    <w:rsid w:val="00FC3A5C"/>
    <w:rsid w:val="00FC6D4D"/>
    <w:rsid w:val="00FC7E58"/>
    <w:rsid w:val="00FD1B60"/>
    <w:rsid w:val="00FD3BBE"/>
    <w:rsid w:val="00FD69C4"/>
    <w:rsid w:val="00FE01BF"/>
    <w:rsid w:val="00FE24DC"/>
    <w:rsid w:val="00FF1B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357A"/>
  <w15:docId w15:val="{98D09370-CC62-499A-A27A-AA91D5EB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48EC"/>
    <w:pPr>
      <w:widowControl w:val="0"/>
      <w:suppressAutoHyphens/>
    </w:pPr>
    <w:rPr>
      <w:rFonts w:ascii="Times New Roman" w:eastAsia="Lucida Sans Unicode" w:hAnsi="Times New Roman" w:cs="Tahoma"/>
      <w:color w:val="000000"/>
      <w:sz w:val="24"/>
      <w:szCs w:val="24"/>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Listenabsatz"/>
    <w:basedOn w:val="Normlny"/>
    <w:link w:val="OdsekzoznamuChar"/>
    <w:uiPriority w:val="34"/>
    <w:qFormat/>
    <w:rsid w:val="004D48EC"/>
    <w:pPr>
      <w:widowControl/>
      <w:suppressAutoHyphens w:val="0"/>
      <w:spacing w:after="200" w:line="276" w:lineRule="auto"/>
      <w:ind w:left="720"/>
      <w:contextualSpacing/>
    </w:pPr>
    <w:rPr>
      <w:rFonts w:ascii="Calibri" w:eastAsia="Calibri" w:hAnsi="Calibri" w:cs="Times New Roman"/>
      <w:color w:val="auto"/>
      <w:sz w:val="22"/>
      <w:szCs w:val="22"/>
      <w:lang w:val="sk-SK" w:bidi="ar-SA"/>
    </w:rPr>
  </w:style>
  <w:style w:type="character" w:customStyle="1" w:styleId="hodnota">
    <w:name w:val="hodnota"/>
    <w:basedOn w:val="Predvolenpsmoodseku"/>
    <w:uiPriority w:val="99"/>
    <w:rsid w:val="00BF0E0D"/>
    <w:rPr>
      <w:rFonts w:cs="Times New Roman"/>
    </w:rPr>
  </w:style>
  <w:style w:type="paragraph" w:customStyle="1" w:styleId="Default">
    <w:name w:val="Default"/>
    <w:rsid w:val="005F060D"/>
    <w:pPr>
      <w:autoSpaceDE w:val="0"/>
      <w:autoSpaceDN w:val="0"/>
      <w:adjustRightInd w:val="0"/>
    </w:pPr>
    <w:rPr>
      <w:rFonts w:ascii="Arial" w:hAnsi="Arial" w:cs="Arial"/>
      <w:color w:val="000000"/>
      <w:sz w:val="24"/>
      <w:szCs w:val="24"/>
    </w:rPr>
  </w:style>
  <w:style w:type="character" w:styleId="Hypertextovprepojenie">
    <w:name w:val="Hyperlink"/>
    <w:rsid w:val="00865FDD"/>
    <w:rPr>
      <w:color w:val="0000FF"/>
      <w:u w:val="single"/>
    </w:rPr>
  </w:style>
  <w:style w:type="character" w:styleId="Odkaznakomentr">
    <w:name w:val="annotation reference"/>
    <w:basedOn w:val="Predvolenpsmoodseku"/>
    <w:uiPriority w:val="99"/>
    <w:semiHidden/>
    <w:unhideWhenUsed/>
    <w:rsid w:val="00F476F2"/>
    <w:rPr>
      <w:sz w:val="16"/>
      <w:szCs w:val="16"/>
    </w:rPr>
  </w:style>
  <w:style w:type="paragraph" w:styleId="Textkomentra">
    <w:name w:val="annotation text"/>
    <w:basedOn w:val="Normlny"/>
    <w:link w:val="TextkomentraChar"/>
    <w:uiPriority w:val="99"/>
    <w:semiHidden/>
    <w:unhideWhenUsed/>
    <w:rsid w:val="00F476F2"/>
    <w:rPr>
      <w:sz w:val="20"/>
      <w:szCs w:val="20"/>
    </w:rPr>
  </w:style>
  <w:style w:type="character" w:customStyle="1" w:styleId="TextkomentraChar">
    <w:name w:val="Text komentára Char"/>
    <w:basedOn w:val="Predvolenpsmoodseku"/>
    <w:link w:val="Textkomentra"/>
    <w:uiPriority w:val="99"/>
    <w:semiHidden/>
    <w:rsid w:val="00F476F2"/>
    <w:rPr>
      <w:rFonts w:ascii="Times New Roman" w:eastAsia="Lucida Sans Unicode" w:hAnsi="Times New Roman" w:cs="Tahoma"/>
      <w:color w:val="000000"/>
      <w:lang w:val="en-US" w:eastAsia="en-US" w:bidi="en-US"/>
    </w:rPr>
  </w:style>
  <w:style w:type="paragraph" w:styleId="Predmetkomentra">
    <w:name w:val="annotation subject"/>
    <w:basedOn w:val="Textkomentra"/>
    <w:next w:val="Textkomentra"/>
    <w:link w:val="PredmetkomentraChar"/>
    <w:uiPriority w:val="99"/>
    <w:semiHidden/>
    <w:unhideWhenUsed/>
    <w:rsid w:val="00F476F2"/>
    <w:rPr>
      <w:b/>
      <w:bCs/>
    </w:rPr>
  </w:style>
  <w:style w:type="character" w:customStyle="1" w:styleId="PredmetkomentraChar">
    <w:name w:val="Predmet komentára Char"/>
    <w:basedOn w:val="TextkomentraChar"/>
    <w:link w:val="Predmetkomentra"/>
    <w:uiPriority w:val="99"/>
    <w:semiHidden/>
    <w:rsid w:val="00F476F2"/>
    <w:rPr>
      <w:rFonts w:ascii="Times New Roman" w:eastAsia="Lucida Sans Unicode" w:hAnsi="Times New Roman" w:cs="Tahoma"/>
      <w:b/>
      <w:bCs/>
      <w:color w:val="000000"/>
      <w:lang w:val="en-US" w:eastAsia="en-US" w:bidi="en-US"/>
    </w:rPr>
  </w:style>
  <w:style w:type="paragraph" w:styleId="Textbubliny">
    <w:name w:val="Balloon Text"/>
    <w:basedOn w:val="Normlny"/>
    <w:link w:val="TextbublinyChar"/>
    <w:uiPriority w:val="99"/>
    <w:semiHidden/>
    <w:unhideWhenUsed/>
    <w:rsid w:val="00F476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76F2"/>
    <w:rPr>
      <w:rFonts w:ascii="Segoe UI" w:eastAsia="Lucida Sans Unicode" w:hAnsi="Segoe UI" w:cs="Segoe UI"/>
      <w:color w:val="000000"/>
      <w:sz w:val="18"/>
      <w:szCs w:val="18"/>
      <w:lang w:val="en-US" w:eastAsia="en-US" w:bidi="en-US"/>
    </w:rPr>
  </w:style>
  <w:style w:type="paragraph" w:styleId="Textpoznmkypodiarou">
    <w:name w:val="footnote text"/>
    <w:basedOn w:val="Normlny"/>
    <w:link w:val="TextpoznmkypodiarouChar"/>
    <w:uiPriority w:val="99"/>
    <w:semiHidden/>
    <w:unhideWhenUsed/>
    <w:rsid w:val="0093540D"/>
    <w:rPr>
      <w:sz w:val="20"/>
      <w:szCs w:val="20"/>
    </w:rPr>
  </w:style>
  <w:style w:type="character" w:customStyle="1" w:styleId="TextpoznmkypodiarouChar">
    <w:name w:val="Text poznámky pod čiarou Char"/>
    <w:basedOn w:val="Predvolenpsmoodseku"/>
    <w:link w:val="Textpoznmkypodiarou"/>
    <w:uiPriority w:val="99"/>
    <w:semiHidden/>
    <w:rsid w:val="0093540D"/>
    <w:rPr>
      <w:rFonts w:ascii="Times New Roman" w:eastAsia="Lucida Sans Unicode" w:hAnsi="Times New Roman" w:cs="Tahoma"/>
      <w:color w:val="000000"/>
      <w:lang w:val="en-US" w:eastAsia="en-US" w:bidi="en-US"/>
    </w:rPr>
  </w:style>
  <w:style w:type="character" w:styleId="Odkaznapoznmkupodiarou">
    <w:name w:val="footnote reference"/>
    <w:basedOn w:val="Predvolenpsmoodseku"/>
    <w:uiPriority w:val="99"/>
    <w:semiHidden/>
    <w:unhideWhenUsed/>
    <w:rsid w:val="0093540D"/>
    <w:rPr>
      <w:vertAlign w:val="superscript"/>
    </w:rPr>
  </w:style>
  <w:style w:type="character" w:customStyle="1" w:styleId="OdsekzoznamuChar">
    <w:name w:val="Odsek zoznamu Char"/>
    <w:aliases w:val="body Char,Odsek zoznamu2 Char,Odsek Char,Listenabsatz Char"/>
    <w:link w:val="Odsekzoznamu"/>
    <w:uiPriority w:val="34"/>
    <w:rsid w:val="00D92EC7"/>
    <w:rPr>
      <w:sz w:val="22"/>
      <w:szCs w:val="22"/>
      <w:lang w:eastAsia="en-US"/>
    </w:rPr>
  </w:style>
  <w:style w:type="paragraph" w:styleId="Zkladntext2">
    <w:name w:val="Body Text 2"/>
    <w:basedOn w:val="Normlny"/>
    <w:link w:val="Zkladntext2Char"/>
    <w:uiPriority w:val="99"/>
    <w:rsid w:val="00844CFE"/>
    <w:pPr>
      <w:widowControl/>
      <w:suppressAutoHyphens w:val="0"/>
      <w:jc w:val="both"/>
    </w:pPr>
    <w:rPr>
      <w:rFonts w:eastAsia="Times New Roman" w:cs="Times New Roman"/>
      <w:color w:val="auto"/>
      <w:lang w:val="sk-SK" w:eastAsia="sk-SK" w:bidi="ar-SA"/>
    </w:rPr>
  </w:style>
  <w:style w:type="character" w:customStyle="1" w:styleId="Zkladntext2Char">
    <w:name w:val="Základný text 2 Char"/>
    <w:basedOn w:val="Predvolenpsmoodseku"/>
    <w:link w:val="Zkladntext2"/>
    <w:uiPriority w:val="99"/>
    <w:rsid w:val="00844CFE"/>
    <w:rPr>
      <w:rFonts w:ascii="Times New Roman" w:eastAsia="Times New Roman" w:hAnsi="Times New Roman"/>
      <w:sz w:val="24"/>
      <w:szCs w:val="24"/>
    </w:rPr>
  </w:style>
  <w:style w:type="paragraph" w:styleId="Zkladntext">
    <w:name w:val="Body Text"/>
    <w:basedOn w:val="Normlny"/>
    <w:link w:val="ZkladntextChar"/>
    <w:uiPriority w:val="99"/>
    <w:semiHidden/>
    <w:unhideWhenUsed/>
    <w:rsid w:val="006C6868"/>
    <w:pPr>
      <w:spacing w:after="120"/>
    </w:pPr>
  </w:style>
  <w:style w:type="character" w:customStyle="1" w:styleId="ZkladntextChar">
    <w:name w:val="Základný text Char"/>
    <w:basedOn w:val="Predvolenpsmoodseku"/>
    <w:link w:val="Zkladntext"/>
    <w:uiPriority w:val="99"/>
    <w:semiHidden/>
    <w:rsid w:val="006C6868"/>
    <w:rPr>
      <w:rFonts w:ascii="Times New Roman" w:eastAsia="Lucida Sans Unicode" w:hAnsi="Times New Roman" w:cs="Tahoma"/>
      <w:color w:val="000000"/>
      <w:sz w:val="24"/>
      <w:szCs w:val="24"/>
      <w:lang w:val="en-US" w:eastAsia="en-US" w:bidi="en-US"/>
    </w:rPr>
  </w:style>
  <w:style w:type="paragraph" w:styleId="Zarkazkladnhotextu">
    <w:name w:val="Body Text Indent"/>
    <w:basedOn w:val="Normlny"/>
    <w:link w:val="ZarkazkladnhotextuChar"/>
    <w:uiPriority w:val="99"/>
    <w:semiHidden/>
    <w:unhideWhenUsed/>
    <w:rsid w:val="006C6868"/>
    <w:pPr>
      <w:spacing w:after="120"/>
      <w:ind w:left="283"/>
    </w:pPr>
  </w:style>
  <w:style w:type="character" w:customStyle="1" w:styleId="ZarkazkladnhotextuChar">
    <w:name w:val="Zarážka základného textu Char"/>
    <w:basedOn w:val="Predvolenpsmoodseku"/>
    <w:link w:val="Zarkazkladnhotextu"/>
    <w:uiPriority w:val="99"/>
    <w:semiHidden/>
    <w:rsid w:val="006C6868"/>
    <w:rPr>
      <w:rFonts w:ascii="Times New Roman" w:eastAsia="Lucida Sans Unicode" w:hAnsi="Times New Roman" w:cs="Tahoma"/>
      <w:color w:val="000000"/>
      <w:sz w:val="24"/>
      <w:szCs w:val="24"/>
      <w:lang w:val="en-US" w:eastAsia="en-US" w:bidi="en-US"/>
    </w:rPr>
  </w:style>
  <w:style w:type="paragraph" w:styleId="Zarkazkladnhotextu2">
    <w:name w:val="Body Text Indent 2"/>
    <w:basedOn w:val="Normlny"/>
    <w:link w:val="Zarkazkladnhotextu2Char"/>
    <w:uiPriority w:val="99"/>
    <w:semiHidden/>
    <w:unhideWhenUsed/>
    <w:rsid w:val="00DF72C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F72C8"/>
    <w:rPr>
      <w:rFonts w:ascii="Times New Roman" w:eastAsia="Lucida Sans Unicode" w:hAnsi="Times New Roman"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363">
      <w:bodyDiv w:val="1"/>
      <w:marLeft w:val="0"/>
      <w:marRight w:val="0"/>
      <w:marTop w:val="0"/>
      <w:marBottom w:val="0"/>
      <w:divBdr>
        <w:top w:val="none" w:sz="0" w:space="0" w:color="auto"/>
        <w:left w:val="none" w:sz="0" w:space="0" w:color="auto"/>
        <w:bottom w:val="none" w:sz="0" w:space="0" w:color="auto"/>
        <w:right w:val="none" w:sz="0" w:space="0" w:color="auto"/>
      </w:divBdr>
    </w:div>
    <w:div w:id="13527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C3C191BFCE7C4DBE9EF6BA4DF29CFF" ma:contentTypeVersion="14" ma:contentTypeDescription="Umožňuje vytvoriť nový dokument." ma:contentTypeScope="" ma:versionID="bc28ded7802e4b4e8fc27f417800ea66">
  <xsd:schema xmlns:xsd="http://www.w3.org/2001/XMLSchema" xmlns:xs="http://www.w3.org/2001/XMLSchema" xmlns:p="http://schemas.microsoft.com/office/2006/metadata/properties" xmlns:ns2="20520df2-3892-4562-9b68-d60187d76058" xmlns:ns3="a0e8136e-21e9-4118-80ea-f11c90ec9dd0" targetNamespace="http://schemas.microsoft.com/office/2006/metadata/properties" ma:root="true" ma:fieldsID="8bddccffbec642cbbed87c7b4531bf2a" ns2:_="" ns3:_="">
    <xsd:import namespace="20520df2-3892-4562-9b68-d60187d76058"/>
    <xsd:import namespace="a0e8136e-21e9-4118-80ea-f11c90ec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20df2-3892-4562-9b68-d60187d76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6ce67f2a-fa8f-43b8-a6e6-a295ef531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8136e-21e9-4118-80ea-f11c90ec9d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2672f5-a947-43c2-b286-5b6399b80eb9}" ma:internalName="TaxCatchAll" ma:showField="CatchAllData" ma:web="a0e8136e-21e9-4118-80ea-f11c90ec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2D8AA-4A43-4827-A009-BCBF730707ED}">
  <ds:schemaRefs>
    <ds:schemaRef ds:uri="http://schemas.openxmlformats.org/officeDocument/2006/bibliography"/>
  </ds:schemaRefs>
</ds:datastoreItem>
</file>

<file path=customXml/itemProps2.xml><?xml version="1.0" encoding="utf-8"?>
<ds:datastoreItem xmlns:ds="http://schemas.openxmlformats.org/officeDocument/2006/customXml" ds:itemID="{893A8FF3-81D1-4F22-A4E9-87FECA819B95}">
  <ds:schemaRefs>
    <ds:schemaRef ds:uri="http://schemas.microsoft.com/sharepoint/v3/contenttype/forms"/>
  </ds:schemaRefs>
</ds:datastoreItem>
</file>

<file path=customXml/itemProps3.xml><?xml version="1.0" encoding="utf-8"?>
<ds:datastoreItem xmlns:ds="http://schemas.openxmlformats.org/officeDocument/2006/customXml" ds:itemID="{F5D7C238-7C2D-4A82-ADED-93ED0828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20df2-3892-4562-9b68-d60187d76058"/>
    <ds:schemaRef ds:uri="a0e8136e-21e9-4118-80ea-f11c90ec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6153</Words>
  <Characters>35076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Krajči Pavol</cp:lastModifiedBy>
  <cp:revision>54</cp:revision>
  <cp:lastPrinted>2021-03-16T11:54:00Z</cp:lastPrinted>
  <dcterms:created xsi:type="dcterms:W3CDTF">2021-05-31T13:17:00Z</dcterms:created>
  <dcterms:modified xsi:type="dcterms:W3CDTF">2022-09-20T11:43:00Z</dcterms:modified>
</cp:coreProperties>
</file>