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12FA67F5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5E308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r w:rsidR="00486490" w:rsidRPr="000F063C">
        <w:rPr>
          <w:color w:val="000000" w:themeColor="text1"/>
          <w:sz w:val="22"/>
          <w:szCs w:val="22"/>
        </w:rPr>
        <w:t>Petzvalova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76FDFDB7" w14:textId="77777777" w:rsidR="00102E8F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330C3867" w14:textId="77777777" w:rsidR="00102E8F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tel.: /mobil:</w:t>
      </w:r>
    </w:p>
    <w:p w14:paraId="5708AD24" w14:textId="09C9EB27" w:rsidR="00A64536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13E2A467" w14:textId="2A782B6C" w:rsidR="00746F94" w:rsidRPr="000F063C" w:rsidRDefault="00746F94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link – obchodný register</w:t>
      </w:r>
      <w:bookmarkStart w:id="0" w:name="_GoBack"/>
      <w:bookmarkEnd w:id="0"/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4C2816C0" w14:textId="3D1F2778" w:rsidR="00102E8F" w:rsidRDefault="00D77208" w:rsidP="00102E8F">
      <w:r w:rsidRPr="000F063C">
        <w:rPr>
          <w:color w:val="000000" w:themeColor="text1"/>
          <w:sz w:val="22"/>
          <w:szCs w:val="22"/>
        </w:rPr>
        <w:t xml:space="preserve">Predmetom zákazky sú práce v rámci zákazky </w:t>
      </w:r>
      <w:r w:rsidR="00102E8F">
        <w:t>„Nabíjacia stanica pre elektromobily Spišská Belá“</w:t>
      </w:r>
    </w:p>
    <w:p w14:paraId="13A9D4B3" w14:textId="7A0C7D19" w:rsidR="00722A2E" w:rsidRPr="000F063C" w:rsidRDefault="00722A2E" w:rsidP="00102E8F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2831AA58" w14:textId="77777777" w:rsidR="00102E8F" w:rsidRDefault="00102E8F" w:rsidP="00102E8F">
            <w:r>
              <w:t>„Nabíjacia stanica pre elektromobily Spišská Belá“</w:t>
            </w:r>
          </w:p>
          <w:p w14:paraId="0B04093B" w14:textId="1B899116" w:rsidR="004D2CBF" w:rsidRPr="000F063C" w:rsidRDefault="004D2CBF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FC17" w14:textId="77777777" w:rsidR="00317DA9" w:rsidRDefault="00317DA9">
      <w:r>
        <w:separator/>
      </w:r>
    </w:p>
    <w:p w14:paraId="5200D532" w14:textId="77777777" w:rsidR="00317DA9" w:rsidRDefault="00317DA9"/>
  </w:endnote>
  <w:endnote w:type="continuationSeparator" w:id="0">
    <w:p w14:paraId="6468AA81" w14:textId="77777777" w:rsidR="00317DA9" w:rsidRDefault="00317DA9">
      <w:r>
        <w:continuationSeparator/>
      </w:r>
    </w:p>
    <w:p w14:paraId="1E61FC78" w14:textId="77777777" w:rsidR="00317DA9" w:rsidRDefault="00317DA9"/>
  </w:endnote>
  <w:endnote w:type="continuationNotice" w:id="1">
    <w:p w14:paraId="3AEA5F09" w14:textId="77777777" w:rsidR="00317DA9" w:rsidRDefault="0031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EFE8" w14:textId="77777777" w:rsidR="00317DA9" w:rsidRDefault="00317DA9">
      <w:r>
        <w:separator/>
      </w:r>
    </w:p>
    <w:p w14:paraId="5F934BF4" w14:textId="77777777" w:rsidR="00317DA9" w:rsidRDefault="00317DA9"/>
  </w:footnote>
  <w:footnote w:type="continuationSeparator" w:id="0">
    <w:p w14:paraId="13D01773" w14:textId="77777777" w:rsidR="00317DA9" w:rsidRDefault="00317DA9">
      <w:r>
        <w:continuationSeparator/>
      </w:r>
    </w:p>
    <w:p w14:paraId="312044A2" w14:textId="77777777" w:rsidR="00317DA9" w:rsidRDefault="00317DA9"/>
  </w:footnote>
  <w:footnote w:type="continuationNotice" w:id="1">
    <w:p w14:paraId="1BDED11D" w14:textId="77777777" w:rsidR="00317DA9" w:rsidRDefault="00317DA9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Petzvalova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2E8F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17DA9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459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46F94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22179"/>
    <w:rsid w:val="00451FDA"/>
    <w:rsid w:val="004772B7"/>
    <w:rsid w:val="00520EC9"/>
    <w:rsid w:val="006A6EA2"/>
    <w:rsid w:val="006C5E63"/>
    <w:rsid w:val="007015DB"/>
    <w:rsid w:val="007356E8"/>
    <w:rsid w:val="0074768D"/>
    <w:rsid w:val="008126D0"/>
    <w:rsid w:val="008E44E6"/>
    <w:rsid w:val="00922EE0"/>
    <w:rsid w:val="00A4037E"/>
    <w:rsid w:val="00B773FC"/>
    <w:rsid w:val="00BC047F"/>
    <w:rsid w:val="00C15393"/>
    <w:rsid w:val="00D57997"/>
    <w:rsid w:val="00D94C84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1C99C-484C-41D4-AD42-3CEF9A2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5</cp:revision>
  <cp:lastPrinted>2017-11-14T12:37:00Z</cp:lastPrinted>
  <dcterms:created xsi:type="dcterms:W3CDTF">2021-09-06T11:54:00Z</dcterms:created>
  <dcterms:modified xsi:type="dcterms:W3CDTF">2021-11-26T13:18:00Z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