
<file path=[Content_Types].xml><?xml version="1.0" encoding="utf-8"?>
<Types xmlns="http://schemas.openxmlformats.org/package/2006/content-types">
  <Default Extension="bin" ContentType="application/vnd.openxmlformats-officedocument.oleObject"/>
  <Default Extension="gif" ContentType="image/gif"/>
  <Default Extension="rels" ContentType="application/vnd.openxmlformats-package.relationships+xml"/>
  <Default Extension="wmf" ContentType="image/x-wmf"/>
  <Default Extension="xml" ContentType="application/xml"/>
  <Override PartName="/word/document2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70" w:type="dxa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6" w:space="0"/>
          <w:insideV w:val="single" w:color="auto" w:sz="6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709"/>
        <w:gridCol w:w="709"/>
        <w:gridCol w:w="567"/>
        <w:gridCol w:w="709"/>
        <w:gridCol w:w="4678"/>
        <w:gridCol w:w="2693"/>
      </w:tblGrid>
      <w:tr w:rsidR="00BF69C8" w:rsidTr="00BF69C8" w14:paraId="65B7026D" w14:textId="77777777">
        <w:trPr>
          <w:cantSplit/>
        </w:trPr>
        <w:tc>
          <w:tcPr>
            <w:tcW w:w="709" w:type="dxa"/>
          </w:tcPr>
          <w:p w:rsidR="00BF69C8" w:rsidRDefault="00BF69C8" w14:paraId="285AA501" w14:textId="77777777">
            <w:pPr>
              <w:pStyle w:val="Vlak"/>
              <w:widowControl w:val="0"/>
              <w:ind w:left="-113"/>
              <w:jc w:val="right"/>
              <w:rPr>
                <w:bCs/>
                <w:noProof/>
              </w:rPr>
            </w:pPr>
            <w:bookmarkStart w:name="_GoBack" w:id="0"/>
            <w:bookmarkEnd w:id="0"/>
            <w:r>
              <w:rPr>
                <w:bCs/>
                <w:noProof/>
              </w:rPr>
              <w:t xml:space="preserve">5.09</w:t>
            </w:r>
          </w:p>
        </w:tc>
        <w:tc>
          <w:tcPr>
            <w:tcW w:w="709" w:type="dxa"/>
          </w:tcPr>
          <w:p w:rsidR="00BF69C8" w:rsidRDefault="00BF69C8" w14:paraId="3878E4C4" w14:textId="77777777">
            <w:pPr>
              <w:pStyle w:val="Vlak"/>
              <w:widowControl w:val="0"/>
              <w:ind w:left="-113"/>
              <w:jc w:val="right"/>
              <w:rPr>
                <w:bCs/>
                <w:noProof/>
              </w:rPr>
            </w:pPr>
            <w:r>
              <w:rPr>
                <w:bCs/>
                <w:noProof/>
              </w:rPr>
              <w:t xml:space="preserve">5.10</w:t>
            </w:r>
          </w:p>
        </w:tc>
        <w:tc>
          <w:tcPr>
            <w:tcW w:w="709" w:type="dxa"/>
          </w:tcPr>
          <w:p w:rsidR="00BF69C8" w:rsidRDefault="00BF69C8" w14:paraId="10ECFF09" w14:textId="77777777">
            <w:pPr>
              <w:pStyle w:val="Vlak"/>
              <w:widowControl w:val="0"/>
              <w:ind w:left="-113" w:right="-113"/>
              <w:jc w:val="center"/>
              <w:rPr>
                <w:noProof/>
              </w:rPr>
            </w:pPr>
            <w:r>
              <w:rPr>
                <w:noProof/>
              </w:rPr>
              <w:t xml:space="preserve">ZSSK</w:t>
            </w:r>
          </w:p>
        </w:tc>
        <w:tc>
          <w:tcPr>
            <w:tcW w:w="567" w:type="dxa"/>
          </w:tcPr>
          <w:p w:rsidR="00BF69C8" w:rsidRDefault="00BF69C8" w14:paraId="6F00A8D9" w14:textId="77777777">
            <w:pPr>
              <w:pStyle w:val="Vlak"/>
              <w:widowControl w:val="0"/>
              <w:ind w:left="-113" w:right="-113"/>
              <w:jc w:val="center"/>
              <w:rPr>
                <w:noProof/>
              </w:rPr>
            </w:pPr>
            <w:r>
              <w:rPr>
                <w:noProof/>
              </w:rPr>
              <w:t xml:space="preserve">Os</w:t>
            </w:r>
          </w:p>
        </w:tc>
        <w:tc>
          <w:tcPr>
            <w:tcW w:w="709" w:type="dxa"/>
          </w:tcPr>
          <w:p w:rsidR="00BF69C8" w:rsidRDefault="00BF69C8" w14:paraId="075A8FF6" w14:textId="77777777">
            <w:pPr>
              <w:pStyle w:val="Vlak"/>
              <w:widowControl w:val="0"/>
              <w:ind w:left="-113" w:right="-28"/>
              <w:jc w:val="right"/>
              <w:rPr>
                <w:noProof/>
              </w:rPr>
            </w:pPr>
            <w:r>
              <w:rPr>
                <w:noProof/>
              </w:rPr>
              <w:t xml:space="preserve">8301</w:t>
            </w:r>
          </w:p>
        </w:tc>
        <w:tc>
          <w:tcPr>
            <w:tcW w:w="4678" w:type="dxa"/>
          </w:tcPr>
          <w:p w:rsidR="00BF69C8" w:rsidP="00673B07" w:rsidRDefault="00BF69C8" w14:paraId="38517F0C" w14:textId="77777777">
            <w:pPr>
              <w:pStyle w:val="Vlak"/>
              <w:widowControl w:val="0"/>
              <w:tabs>
                <w:tab w:val="right" w:pos="4465"/>
              </w:tabs>
              <w:rPr>
                <w:noProof/>
              </w:rPr>
            </w:pPr>
            <w:r>
              <w:rPr>
                <w:noProof/>
              </w:rPr>
              <w:t xml:space="preserve">Poprad-Tatry( 4.02)</w:t>
              <w:tab/>
            </w:r>
            <w:r>
              <w:rPr>
                <w:noProof/>
                <w:b/>
              </w:rPr>
              <w:t xml:space="preserve">Stará Ľubovňa</w:t>
            </w:r>
            <w:r>
              <w:rPr>
                <w:noProof/>
              </w:rPr>
              <w:t xml:space="preserve">( 5.33)</w:t>
            </w:r>
          </w:p>
        </w:tc>
        <w:tc>
          <w:tcPr>
            <w:tcW w:w="2693" w:type="dxa"/>
          </w:tcPr>
          <w:p w:rsidR="00BF69C8" w:rsidRDefault="00BF69C8" w14:paraId="2983CF6B" w14:textId="77777777">
            <w:pPr>
              <w:pStyle w:val="Vlak"/>
              <w:widowControl w:val="0"/>
              <w:rPr>
                <w:noProof/>
                <w:sz w:val="18"/>
              </w:rPr>
            </w:pPr>
            <w:r>
              <w:rPr>
                <w:noProof/>
                <w:sz w:val="18"/>
                <w:rFonts w:ascii="SenaKJR" w:hAnsi="SenaKJR"/>
              </w:rPr>
              <w:t xml:space="preserve">c</w:t>
            </w:r>
            <w:r>
              <w:rPr>
                <w:noProof/>
                <w:sz w:val="18"/>
              </w:rPr>
              <w:t xml:space="preserve">; </w:t>
            </w:r>
            <w:r>
              <w:rPr>
                <w:noProof/>
                <w:sz w:val="18"/>
                <w:rFonts w:ascii="SenaKJR" w:hAnsi="SenaKJR"/>
              </w:rPr>
              <w:t xml:space="preserve">+!</w:t>
            </w:r>
            <w:r>
              <w:rPr>
                <w:noProof/>
                <w:sz w:val="18"/>
              </w:rPr>
              <w:t xml:space="preserve"> 8301 </w:t>
            </w:r>
            <w:r>
              <w:rPr>
                <w:noProof/>
                <w:sz w:val="18"/>
                <w:rFonts w:ascii="SenaKJR" w:hAnsi="SenaKJR"/>
              </w:rPr>
              <w:t xml:space="preserve">f </w:t>
            </w:r>
            <w:r>
              <w:rPr>
                <w:noProof/>
                <w:sz w:val="18"/>
              </w:rPr>
              <w:t xml:space="preserve">Poprad - Tatry - Studený Potok - Tatranská Lomnica</w:t>
            </w:r>
          </w:p>
        </w:tc>
      </w:tr>
      <w:tr w:rsidR="00BF69C8" w:rsidTr="00BF69C8" w14:paraId="65B7026D" w14:textId="77777777">
        <w:trPr>
          <w:cantSplit/>
        </w:trPr>
        <w:tc>
          <w:tcPr>
            <w:tcW w:w="709" w:type="dxa"/>
          </w:tcPr>
          <w:p w:rsidR="00BF69C8" w:rsidRDefault="00BF69C8" w14:paraId="285AA501" w14:textId="77777777">
            <w:pPr>
              <w:pStyle w:val="Vlak"/>
              <w:widowControl w:val="0"/>
              <w:ind w:left="-113"/>
              <w:jc w:val="right"/>
              <w:rPr>
                <w:bCs/>
                <w:noProof/>
              </w:rPr>
            </w:pPr>
            <w:bookmarkStart w:name="_GoBack" w:id="0"/>
            <w:bookmarkEnd w:id="0"/>
            <w:r>
              <w:rPr>
                <w:bCs/>
                <w:noProof/>
              </w:rPr>
              <w:t xml:space="preserve">5.24</w:t>
            </w:r>
          </w:p>
        </w:tc>
        <w:tc>
          <w:tcPr>
            <w:tcW w:w="709" w:type="dxa"/>
          </w:tcPr>
          <w:p w:rsidR="00BF69C8" w:rsidRDefault="00BF69C8" w14:paraId="3878E4C4" w14:textId="77777777">
            <w:pPr>
              <w:pStyle w:val="Vlak"/>
              <w:widowControl w:val="0"/>
              <w:ind w:left="-113"/>
              <w:jc w:val="right"/>
              <w:rPr>
                <w:bCs/>
                <w:noProof/>
              </w:rPr>
            </w:pPr>
            <w:r>
              <w:rPr>
                <w:bCs/>
                <w:noProof/>
              </w:rPr>
              <w:t xml:space="preserve">5.24</w:t>
            </w:r>
          </w:p>
        </w:tc>
        <w:tc>
          <w:tcPr>
            <w:tcW w:w="709" w:type="dxa"/>
          </w:tcPr>
          <w:p w:rsidR="00BF69C8" w:rsidRDefault="00BF69C8" w14:paraId="10ECFF09" w14:textId="77777777">
            <w:pPr>
              <w:pStyle w:val="Vlak"/>
              <w:widowControl w:val="0"/>
              <w:ind w:left="-113" w:right="-113"/>
              <w:jc w:val="center"/>
              <w:rPr>
                <w:noProof/>
              </w:rPr>
            </w:pPr>
            <w:r>
              <w:rPr>
                <w:noProof/>
              </w:rPr>
              <w:t xml:space="preserve">ZSSK</w:t>
            </w:r>
          </w:p>
        </w:tc>
        <w:tc>
          <w:tcPr>
            <w:tcW w:w="567" w:type="dxa"/>
          </w:tcPr>
          <w:p w:rsidR="00BF69C8" w:rsidRDefault="00BF69C8" w14:paraId="6F00A8D9" w14:textId="77777777">
            <w:pPr>
              <w:pStyle w:val="Vlak"/>
              <w:widowControl w:val="0"/>
              <w:ind w:left="-113" w:right="-113"/>
              <w:jc w:val="center"/>
              <w:rPr>
                <w:noProof/>
              </w:rPr>
            </w:pPr>
            <w:r>
              <w:rPr>
                <w:noProof/>
              </w:rPr>
              <w:t xml:space="preserve">Os</w:t>
            </w:r>
          </w:p>
        </w:tc>
        <w:tc>
          <w:tcPr>
            <w:tcW w:w="709" w:type="dxa"/>
          </w:tcPr>
          <w:p w:rsidR="00BF69C8" w:rsidRDefault="00BF69C8" w14:paraId="075A8FF6" w14:textId="77777777">
            <w:pPr>
              <w:pStyle w:val="Vlak"/>
              <w:widowControl w:val="0"/>
              <w:ind w:left="-113" w:right="-28"/>
              <w:jc w:val="right"/>
              <w:rPr>
                <w:noProof/>
              </w:rPr>
            </w:pPr>
            <w:r>
              <w:rPr>
                <w:noProof/>
              </w:rPr>
              <w:t xml:space="preserve">8302</w:t>
            </w:r>
          </w:p>
        </w:tc>
        <w:tc>
          <w:tcPr>
            <w:tcW w:w="4678" w:type="dxa"/>
          </w:tcPr>
          <w:p w:rsidR="00BF69C8" w:rsidP="00673B07" w:rsidRDefault="00BF69C8" w14:paraId="38517F0C" w14:textId="77777777">
            <w:pPr>
              <w:pStyle w:val="Vlak"/>
              <w:widowControl w:val="0"/>
              <w:tabs>
                <w:tab w:val="right" w:pos="4465"/>
              </w:tabs>
              <w:rPr>
                <w:noProof/>
              </w:rPr>
            </w:pPr>
            <w:r>
              <w:rPr>
                <w:noProof/>
              </w:rPr>
              <w:t xml:space="preserve">Stará Ľubovňa( 4.58)</w:t>
              <w:tab/>
            </w:r>
            <w:r>
              <w:rPr>
                <w:noProof/>
                <w:b/>
              </w:rPr>
              <w:t xml:space="preserve">Poprad-Tatry</w:t>
            </w:r>
            <w:r>
              <w:rPr>
                <w:noProof/>
              </w:rPr>
              <w:t xml:space="preserve">( 6.13)</w:t>
            </w:r>
          </w:p>
        </w:tc>
        <w:tc>
          <w:tcPr>
            <w:tcW w:w="2693" w:type="dxa"/>
          </w:tcPr>
          <w:p w:rsidR="00BF69C8" w:rsidRDefault="00BF69C8" w14:paraId="2983CF6B" w14:textId="77777777">
            <w:pPr>
              <w:pStyle w:val="Vlak"/>
              <w:widowControl w:val="0"/>
              <w:rPr>
                <w:noProof/>
                <w:sz w:val="18"/>
              </w:rPr>
            </w:pPr>
            <w:r>
              <w:rPr>
                <w:noProof/>
                <w:sz w:val="18"/>
                <w:rFonts w:ascii="SenaKJR" w:hAnsi="SenaKJR"/>
              </w:rPr>
              <w:t xml:space="preserve">c</w:t>
            </w:r>
          </w:p>
        </w:tc>
      </w:tr>
      <w:tr w:rsidR="00BF69C8" w:rsidTr="00BF69C8" w14:paraId="65B7026D" w14:textId="77777777">
        <w:trPr>
          <w:cantSplit/>
        </w:trPr>
        <w:tc>
          <w:tcPr>
            <w:tcW w:w="709" w:type="dxa"/>
          </w:tcPr>
          <w:p w:rsidR="00BF69C8" w:rsidRDefault="00BF69C8" w14:paraId="285AA501" w14:textId="77777777">
            <w:pPr>
              <w:pStyle w:val="Vlak"/>
              <w:widowControl w:val="0"/>
              <w:ind w:left="-113"/>
              <w:jc w:val="right"/>
              <w:rPr>
                <w:bCs/>
                <w:noProof/>
              </w:rPr>
            </w:pPr>
            <w:bookmarkStart w:name="_GoBack" w:id="0"/>
            <w:bookmarkEnd w:id="0"/>
            <w:r>
              <w:rPr>
                <w:bCs/>
                <w:noProof/>
              </w:rPr>
              <w:t xml:space="preserve">6.19</w:t>
            </w:r>
          </w:p>
        </w:tc>
        <w:tc>
          <w:tcPr>
            <w:tcW w:w="709" w:type="dxa"/>
          </w:tcPr>
          <w:p w:rsidR="00BF69C8" w:rsidRDefault="00BF69C8" w14:paraId="3878E4C4" w14:textId="77777777">
            <w:pPr>
              <w:pStyle w:val="Vlak"/>
              <w:widowControl w:val="0"/>
              <w:ind w:left="-113"/>
              <w:jc w:val="right"/>
              <w:rPr>
                <w:bCs/>
                <w:noProof/>
              </w:rPr>
            </w:pPr>
            <w:r>
              <w:rPr>
                <w:bCs/>
                <w:noProof/>
              </w:rPr>
              <w:t xml:space="preserve">6.20</w:t>
            </w:r>
          </w:p>
        </w:tc>
        <w:tc>
          <w:tcPr>
            <w:tcW w:w="709" w:type="dxa"/>
          </w:tcPr>
          <w:p w:rsidR="00BF69C8" w:rsidRDefault="00BF69C8" w14:paraId="10ECFF09" w14:textId="77777777">
            <w:pPr>
              <w:pStyle w:val="Vlak"/>
              <w:widowControl w:val="0"/>
              <w:ind w:left="-113" w:right="-113"/>
              <w:jc w:val="center"/>
              <w:rPr>
                <w:noProof/>
              </w:rPr>
            </w:pPr>
            <w:r>
              <w:rPr>
                <w:noProof/>
              </w:rPr>
              <w:t xml:space="preserve">ZSSK</w:t>
            </w:r>
          </w:p>
        </w:tc>
        <w:tc>
          <w:tcPr>
            <w:tcW w:w="567" w:type="dxa"/>
          </w:tcPr>
          <w:p w:rsidR="00BF69C8" w:rsidRDefault="00BF69C8" w14:paraId="6F00A8D9" w14:textId="77777777">
            <w:pPr>
              <w:pStyle w:val="Vlak"/>
              <w:widowControl w:val="0"/>
              <w:ind w:left="-113" w:right="-113"/>
              <w:jc w:val="center"/>
              <w:rPr>
                <w:noProof/>
              </w:rPr>
            </w:pPr>
            <w:r>
              <w:rPr>
                <w:noProof/>
              </w:rPr>
              <w:t xml:space="preserve">Os</w:t>
            </w:r>
          </w:p>
        </w:tc>
        <w:tc>
          <w:tcPr>
            <w:tcW w:w="709" w:type="dxa"/>
          </w:tcPr>
          <w:p w:rsidR="00BF69C8" w:rsidRDefault="00BF69C8" w14:paraId="075A8FF6" w14:textId="77777777">
            <w:pPr>
              <w:pStyle w:val="Vlak"/>
              <w:widowControl w:val="0"/>
              <w:ind w:left="-113" w:right="-28"/>
              <w:jc w:val="right"/>
              <w:rPr>
                <w:noProof/>
              </w:rPr>
            </w:pPr>
            <w:r>
              <w:rPr>
                <w:noProof/>
              </w:rPr>
              <w:t xml:space="preserve">8304</w:t>
            </w:r>
          </w:p>
        </w:tc>
        <w:tc>
          <w:tcPr>
            <w:tcW w:w="4678" w:type="dxa"/>
          </w:tcPr>
          <w:p w:rsidR="00BF69C8" w:rsidP="00673B07" w:rsidRDefault="00BF69C8" w14:paraId="38517F0C" w14:textId="77777777">
            <w:pPr>
              <w:pStyle w:val="Vlak"/>
              <w:widowControl w:val="0"/>
              <w:tabs>
                <w:tab w:val="right" w:pos="4465"/>
              </w:tabs>
              <w:rPr>
                <w:noProof/>
              </w:rPr>
            </w:pPr>
            <w:r>
              <w:rPr>
                <w:noProof/>
              </w:rPr>
              <w:t xml:space="preserve">Stará Ľubovňa( 5.58)</w:t>
              <w:tab/>
            </w:r>
            <w:r>
              <w:rPr>
                <w:noProof/>
                <w:b/>
              </w:rPr>
              <w:t xml:space="preserve">Poprad-Tatry</w:t>
            </w:r>
            <w:r>
              <w:rPr>
                <w:noProof/>
              </w:rPr>
              <w:t xml:space="preserve">( 7.13)</w:t>
            </w:r>
          </w:p>
        </w:tc>
        <w:tc>
          <w:tcPr>
            <w:tcW w:w="2693" w:type="dxa"/>
          </w:tcPr>
          <w:p w:rsidR="00BF69C8" w:rsidRDefault="00BF69C8" w14:paraId="2983CF6B" w14:textId="77777777">
            <w:pPr>
              <w:pStyle w:val="Vlak"/>
              <w:widowControl w:val="0"/>
              <w:rPr>
                <w:noProof/>
                <w:sz w:val="18"/>
              </w:rPr>
            </w:pPr>
            <w:r>
              <w:rPr>
                <w:noProof/>
                <w:sz w:val="18"/>
              </w:rPr>
              <w:t xml:space="preserve">Stará Ľubovňa-Kežmarok ide v </w:t>
            </w:r>
            <w:r>
              <w:rPr>
                <w:noProof/>
                <w:sz w:val="18"/>
                <w:rFonts w:ascii="SenaKJR" w:hAnsi="SenaKJR"/>
              </w:rPr>
              <w:t xml:space="preserve">W</w:t>
            </w:r>
            <w:r>
              <w:rPr>
                <w:noProof/>
                <w:sz w:val="18"/>
              </w:rPr>
              <w:t xml:space="preserve">; </w:t>
              <w:br/>
            </w:r>
            <w:r>
              <w:rPr>
                <w:noProof/>
                <w:sz w:val="18"/>
                <w:rFonts w:ascii="SenaKJR" w:hAnsi="SenaKJR"/>
              </w:rPr>
              <w:t xml:space="preserve">c</w:t>
            </w:r>
          </w:p>
        </w:tc>
      </w:tr>
      <w:tr w:rsidR="00BF69C8" w:rsidTr="00BF69C8" w14:paraId="65B7026D" w14:textId="77777777">
        <w:trPr>
          <w:cantSplit/>
        </w:trPr>
        <w:tc>
          <w:tcPr>
            <w:tcW w:w="709" w:type="dxa"/>
          </w:tcPr>
          <w:p w:rsidR="00BF69C8" w:rsidRDefault="00BF69C8" w14:paraId="285AA501" w14:textId="77777777">
            <w:pPr>
              <w:pStyle w:val="Vlak"/>
              <w:widowControl w:val="0"/>
              <w:ind w:left="-113"/>
              <w:jc w:val="right"/>
              <w:rPr>
                <w:bCs/>
                <w:noProof/>
              </w:rPr>
            </w:pPr>
            <w:bookmarkStart w:name="_GoBack" w:id="0"/>
            <w:bookmarkEnd w:id="0"/>
            <w:r>
              <w:rPr>
                <w:bCs/>
                <w:noProof/>
              </w:rPr>
              <w:t xml:space="preserve">6.39</w:t>
            </w:r>
          </w:p>
        </w:tc>
        <w:tc>
          <w:tcPr>
            <w:tcW w:w="709" w:type="dxa"/>
          </w:tcPr>
          <w:p w:rsidR="00BF69C8" w:rsidRDefault="00BF69C8" w14:paraId="3878E4C4" w14:textId="77777777">
            <w:pPr>
              <w:pStyle w:val="Vlak"/>
              <w:widowControl w:val="0"/>
              <w:ind w:left="-113"/>
              <w:jc w:val="right"/>
              <w:rPr>
                <w:bCs/>
                <w:noProof/>
              </w:rPr>
            </w:pPr>
            <w:r>
              <w:rPr>
                <w:bCs/>
                <w:noProof/>
              </w:rPr>
              <w:t xml:space="preserve">6.40</w:t>
            </w:r>
          </w:p>
        </w:tc>
        <w:tc>
          <w:tcPr>
            <w:tcW w:w="709" w:type="dxa"/>
          </w:tcPr>
          <w:p w:rsidR="00BF69C8" w:rsidRDefault="00BF69C8" w14:paraId="10ECFF09" w14:textId="77777777">
            <w:pPr>
              <w:pStyle w:val="Vlak"/>
              <w:widowControl w:val="0"/>
              <w:ind w:left="-113" w:right="-113"/>
              <w:jc w:val="center"/>
              <w:rPr>
                <w:noProof/>
              </w:rPr>
            </w:pPr>
            <w:r>
              <w:rPr>
                <w:noProof/>
              </w:rPr>
              <w:t xml:space="preserve">ZSSK</w:t>
            </w:r>
          </w:p>
        </w:tc>
        <w:tc>
          <w:tcPr>
            <w:tcW w:w="567" w:type="dxa"/>
          </w:tcPr>
          <w:p w:rsidR="00BF69C8" w:rsidRDefault="00BF69C8" w14:paraId="6F00A8D9" w14:textId="77777777">
            <w:pPr>
              <w:pStyle w:val="Vlak"/>
              <w:widowControl w:val="0"/>
              <w:ind w:left="-113" w:right="-113"/>
              <w:jc w:val="center"/>
              <w:rPr>
                <w:noProof/>
              </w:rPr>
            </w:pPr>
            <w:r>
              <w:rPr>
                <w:noProof/>
              </w:rPr>
              <w:t xml:space="preserve">Os</w:t>
            </w:r>
          </w:p>
        </w:tc>
        <w:tc>
          <w:tcPr>
            <w:tcW w:w="709" w:type="dxa"/>
          </w:tcPr>
          <w:p w:rsidR="00BF69C8" w:rsidRDefault="00BF69C8" w14:paraId="075A8FF6" w14:textId="77777777">
            <w:pPr>
              <w:pStyle w:val="Vlak"/>
              <w:widowControl w:val="0"/>
              <w:ind w:left="-113" w:right="-28"/>
              <w:jc w:val="right"/>
              <w:rPr>
                <w:noProof/>
              </w:rPr>
            </w:pPr>
            <w:r>
              <w:rPr>
                <w:noProof/>
              </w:rPr>
              <w:t xml:space="preserve">8305</w:t>
            </w:r>
          </w:p>
        </w:tc>
        <w:tc>
          <w:tcPr>
            <w:tcW w:w="4678" w:type="dxa"/>
          </w:tcPr>
          <w:p w:rsidR="00BF69C8" w:rsidP="00673B07" w:rsidRDefault="00BF69C8" w14:paraId="38517F0C" w14:textId="77777777">
            <w:pPr>
              <w:pStyle w:val="Vlak"/>
              <w:widowControl w:val="0"/>
              <w:tabs>
                <w:tab w:val="right" w:pos="4465"/>
              </w:tabs>
              <w:rPr>
                <w:noProof/>
              </w:rPr>
            </w:pPr>
            <w:r>
              <w:rPr>
                <w:noProof/>
              </w:rPr>
              <w:t xml:space="preserve">Poprad-Tatry( 5.44)</w:t>
              <w:tab/>
            </w:r>
            <w:r>
              <w:rPr>
                <w:noProof/>
                <w:b/>
              </w:rPr>
              <w:t xml:space="preserve">Stará Ľubovňa</w:t>
            </w:r>
            <w:r>
              <w:rPr>
                <w:noProof/>
              </w:rPr>
              <w:t xml:space="preserve">( 7.03)</w:t>
            </w:r>
          </w:p>
        </w:tc>
        <w:tc>
          <w:tcPr>
            <w:tcW w:w="2693" w:type="dxa"/>
          </w:tcPr>
          <w:p w:rsidR="00BF69C8" w:rsidRDefault="00BF69C8" w14:paraId="2983CF6B" w14:textId="77777777">
            <w:pPr>
              <w:pStyle w:val="Vlak"/>
              <w:widowControl w:val="0"/>
              <w:rPr>
                <w:noProof/>
                <w:sz w:val="18"/>
              </w:rPr>
            </w:pPr>
            <w:r>
              <w:rPr>
                <w:noProof/>
                <w:sz w:val="18"/>
              </w:rPr>
              <w:t xml:space="preserve">Kežmarok-Stará Ľubovňa ide v </w:t>
            </w:r>
            <w:r>
              <w:rPr>
                <w:noProof/>
                <w:sz w:val="18"/>
                <w:rFonts w:ascii="SenaKJR" w:hAnsi="SenaKJR"/>
              </w:rPr>
              <w:t xml:space="preserve">W</w:t>
            </w:r>
            <w:r>
              <w:rPr>
                <w:noProof/>
                <w:sz w:val="18"/>
              </w:rPr>
              <w:t xml:space="preserve">; </w:t>
              <w:br/>
            </w:r>
            <w:r>
              <w:rPr>
                <w:noProof/>
                <w:sz w:val="18"/>
                <w:rFonts w:ascii="SenaKJR" w:hAnsi="SenaKJR"/>
              </w:rPr>
              <w:t xml:space="preserve">c</w:t>
            </w:r>
          </w:p>
        </w:tc>
      </w:tr>
      <w:tr w:rsidR="00BF69C8" w:rsidTr="00BF69C8" w14:paraId="65B7026D" w14:textId="77777777">
        <w:trPr>
          <w:cantSplit/>
        </w:trPr>
        <w:tc>
          <w:tcPr>
            <w:tcW w:w="709" w:type="dxa"/>
          </w:tcPr>
          <w:p w:rsidR="00BF69C8" w:rsidRDefault="00BF69C8" w14:paraId="285AA501" w14:textId="77777777">
            <w:pPr>
              <w:pStyle w:val="Vlak"/>
              <w:widowControl w:val="0"/>
              <w:ind w:left="-113"/>
              <w:jc w:val="right"/>
              <w:rPr>
                <w:bCs/>
                <w:noProof/>
              </w:rPr>
            </w:pPr>
            <w:bookmarkStart w:name="_GoBack" w:id="0"/>
            <w:bookmarkEnd w:id="0"/>
            <w:r>
              <w:rPr>
                <w:bCs/>
                <w:noProof/>
              </w:rPr>
              <w:t xml:space="preserve">8.24</w:t>
            </w:r>
          </w:p>
        </w:tc>
        <w:tc>
          <w:tcPr>
            <w:tcW w:w="709" w:type="dxa"/>
          </w:tcPr>
          <w:p w:rsidR="00BF69C8" w:rsidRDefault="00BF69C8" w14:paraId="3878E4C4" w14:textId="77777777">
            <w:pPr>
              <w:pStyle w:val="Vlak"/>
              <w:widowControl w:val="0"/>
              <w:ind w:left="-113"/>
              <w:jc w:val="right"/>
              <w:rPr>
                <w:bCs/>
                <w:noProof/>
              </w:rPr>
            </w:pPr>
            <w:r>
              <w:rPr>
                <w:bCs/>
                <w:noProof/>
              </w:rPr>
              <w:t xml:space="preserve">8.24</w:t>
            </w:r>
          </w:p>
        </w:tc>
        <w:tc>
          <w:tcPr>
            <w:tcW w:w="709" w:type="dxa"/>
          </w:tcPr>
          <w:p w:rsidR="00BF69C8" w:rsidRDefault="00BF69C8" w14:paraId="10ECFF09" w14:textId="77777777">
            <w:pPr>
              <w:pStyle w:val="Vlak"/>
              <w:widowControl w:val="0"/>
              <w:ind w:left="-113" w:right="-113"/>
              <w:jc w:val="center"/>
              <w:rPr>
                <w:noProof/>
              </w:rPr>
            </w:pPr>
            <w:r>
              <w:rPr>
                <w:noProof/>
              </w:rPr>
              <w:t xml:space="preserve">ZSSK</w:t>
            </w:r>
          </w:p>
        </w:tc>
        <w:tc>
          <w:tcPr>
            <w:tcW w:w="567" w:type="dxa"/>
          </w:tcPr>
          <w:p w:rsidR="00BF69C8" w:rsidRDefault="00BF69C8" w14:paraId="6F00A8D9" w14:textId="77777777">
            <w:pPr>
              <w:pStyle w:val="Vlak"/>
              <w:widowControl w:val="0"/>
              <w:ind w:left="-113" w:right="-113"/>
              <w:jc w:val="center"/>
              <w:rPr>
                <w:noProof/>
              </w:rPr>
            </w:pPr>
            <w:r>
              <w:rPr>
                <w:noProof/>
              </w:rPr>
              <w:t xml:space="preserve">Os</w:t>
            </w:r>
          </w:p>
        </w:tc>
        <w:tc>
          <w:tcPr>
            <w:tcW w:w="709" w:type="dxa"/>
          </w:tcPr>
          <w:p w:rsidR="00BF69C8" w:rsidRDefault="00BF69C8" w14:paraId="075A8FF6" w14:textId="77777777">
            <w:pPr>
              <w:pStyle w:val="Vlak"/>
              <w:widowControl w:val="0"/>
              <w:ind w:left="-113" w:right="-28"/>
              <w:jc w:val="right"/>
              <w:rPr>
                <w:noProof/>
              </w:rPr>
            </w:pPr>
            <w:r>
              <w:rPr>
                <w:noProof/>
              </w:rPr>
              <w:t xml:space="preserve">8308</w:t>
            </w:r>
          </w:p>
        </w:tc>
        <w:tc>
          <w:tcPr>
            <w:tcW w:w="4678" w:type="dxa"/>
          </w:tcPr>
          <w:p w:rsidR="00BF69C8" w:rsidP="00673B07" w:rsidRDefault="00BF69C8" w14:paraId="38517F0C" w14:textId="77777777">
            <w:pPr>
              <w:pStyle w:val="Vlak"/>
              <w:widowControl w:val="0"/>
              <w:tabs>
                <w:tab w:val="right" w:pos="4465"/>
              </w:tabs>
              <w:rPr>
                <w:noProof/>
              </w:rPr>
            </w:pPr>
            <w:r>
              <w:rPr>
                <w:noProof/>
              </w:rPr>
              <w:t xml:space="preserve">Stará Ľubovňa( 8.03)</w:t>
              <w:tab/>
            </w:r>
            <w:r>
              <w:rPr>
                <w:noProof/>
                <w:b/>
              </w:rPr>
              <w:t xml:space="preserve">Poprad-Tatry</w:t>
            </w:r>
            <w:r>
              <w:rPr>
                <w:noProof/>
              </w:rPr>
              <w:t xml:space="preserve">( 9.13)</w:t>
            </w:r>
          </w:p>
        </w:tc>
        <w:tc>
          <w:tcPr>
            <w:tcW w:w="2693" w:type="dxa"/>
          </w:tcPr>
          <w:p w:rsidR="00BF69C8" w:rsidRDefault="00BF69C8" w14:paraId="2983CF6B" w14:textId="77777777">
            <w:pPr>
              <w:pStyle w:val="Vlak"/>
              <w:widowControl w:val="0"/>
              <w:rPr>
                <w:noProof/>
                <w:sz w:val="18"/>
              </w:rPr>
            </w:pPr>
            <w:r>
              <w:rPr>
                <w:noProof/>
                <w:sz w:val="18"/>
                <w:rFonts w:ascii="SenaKJR" w:hAnsi="SenaKJR"/>
              </w:rPr>
              <w:t xml:space="preserve">c</w:t>
            </w:r>
          </w:p>
        </w:tc>
      </w:tr>
      <w:tr w:rsidR="00BF69C8" w:rsidTr="00BF69C8" w14:paraId="65B7026D" w14:textId="77777777">
        <w:trPr>
          <w:cantSplit/>
        </w:trPr>
        <w:tc>
          <w:tcPr>
            <w:tcW w:w="709" w:type="dxa"/>
          </w:tcPr>
          <w:p w:rsidR="00BF69C8" w:rsidRDefault="00BF69C8" w14:paraId="285AA501" w14:textId="77777777">
            <w:pPr>
              <w:pStyle w:val="Vlak"/>
              <w:widowControl w:val="0"/>
              <w:ind w:left="-113"/>
              <w:jc w:val="right"/>
              <w:rPr>
                <w:bCs/>
                <w:noProof/>
              </w:rPr>
            </w:pPr>
            <w:bookmarkStart w:name="_GoBack" w:id="0"/>
            <w:bookmarkEnd w:id="0"/>
            <w:r>
              <w:rPr>
                <w:bCs/>
                <w:noProof/>
              </w:rPr>
              <w:t xml:space="preserve">9.34</w:t>
            </w:r>
          </w:p>
        </w:tc>
        <w:tc>
          <w:tcPr>
            <w:tcW w:w="709" w:type="dxa"/>
          </w:tcPr>
          <w:p w:rsidR="00BF69C8" w:rsidRDefault="00BF69C8" w14:paraId="3878E4C4" w14:textId="77777777">
            <w:pPr>
              <w:pStyle w:val="Vlak"/>
              <w:widowControl w:val="0"/>
              <w:ind w:left="-113"/>
              <w:jc w:val="right"/>
              <w:rPr>
                <w:bCs/>
                <w:noProof/>
              </w:rPr>
            </w:pPr>
            <w:r>
              <w:rPr>
                <w:bCs/>
                <w:noProof/>
              </w:rPr>
              <w:t xml:space="preserve">9.35</w:t>
            </w:r>
          </w:p>
        </w:tc>
        <w:tc>
          <w:tcPr>
            <w:tcW w:w="709" w:type="dxa"/>
          </w:tcPr>
          <w:p w:rsidR="00BF69C8" w:rsidRDefault="00BF69C8" w14:paraId="10ECFF09" w14:textId="77777777">
            <w:pPr>
              <w:pStyle w:val="Vlak"/>
              <w:widowControl w:val="0"/>
              <w:ind w:left="-113" w:right="-113"/>
              <w:jc w:val="center"/>
              <w:rPr>
                <w:noProof/>
              </w:rPr>
            </w:pPr>
            <w:r>
              <w:rPr>
                <w:noProof/>
              </w:rPr>
              <w:t xml:space="preserve">ZSSK</w:t>
            </w:r>
          </w:p>
        </w:tc>
        <w:tc>
          <w:tcPr>
            <w:tcW w:w="567" w:type="dxa"/>
          </w:tcPr>
          <w:p w:rsidR="00BF69C8" w:rsidRDefault="00BF69C8" w14:paraId="6F00A8D9" w14:textId="77777777">
            <w:pPr>
              <w:pStyle w:val="Vlak"/>
              <w:widowControl w:val="0"/>
              <w:ind w:left="-113" w:right="-113"/>
              <w:jc w:val="center"/>
              <w:rPr>
                <w:noProof/>
              </w:rPr>
            </w:pPr>
            <w:r>
              <w:rPr>
                <w:noProof/>
              </w:rPr>
              <w:t xml:space="preserve">Os</w:t>
            </w:r>
          </w:p>
        </w:tc>
        <w:tc>
          <w:tcPr>
            <w:tcW w:w="709" w:type="dxa"/>
          </w:tcPr>
          <w:p w:rsidR="00BF69C8" w:rsidRDefault="00BF69C8" w14:paraId="075A8FF6" w14:textId="77777777">
            <w:pPr>
              <w:pStyle w:val="Vlak"/>
              <w:widowControl w:val="0"/>
              <w:ind w:left="-113" w:right="-28"/>
              <w:jc w:val="right"/>
              <w:rPr>
                <w:noProof/>
              </w:rPr>
            </w:pPr>
            <w:r>
              <w:rPr>
                <w:noProof/>
              </w:rPr>
              <w:t xml:space="preserve">8311</w:t>
            </w:r>
          </w:p>
        </w:tc>
        <w:tc>
          <w:tcPr>
            <w:tcW w:w="4678" w:type="dxa"/>
          </w:tcPr>
          <w:p w:rsidR="00BF69C8" w:rsidP="00673B07" w:rsidRDefault="00BF69C8" w14:paraId="38517F0C" w14:textId="77777777">
            <w:pPr>
              <w:pStyle w:val="Vlak"/>
              <w:widowControl w:val="0"/>
              <w:tabs>
                <w:tab w:val="right" w:pos="4465"/>
              </w:tabs>
              <w:rPr>
                <w:noProof/>
              </w:rPr>
            </w:pPr>
            <w:r>
              <w:rPr>
                <w:noProof/>
              </w:rPr>
              <w:t xml:space="preserve">Poprad-Tatry( 8.44)</w:t>
              <w:tab/>
            </w:r>
            <w:r>
              <w:rPr>
                <w:noProof/>
                <w:b/>
              </w:rPr>
              <w:t xml:space="preserve">Stará Ľubovňa</w:t>
            </w:r>
            <w:r>
              <w:rPr>
                <w:noProof/>
              </w:rPr>
              <w:t xml:space="preserve">( 9.57)</w:t>
            </w:r>
          </w:p>
        </w:tc>
        <w:tc>
          <w:tcPr>
            <w:tcW w:w="2693" w:type="dxa"/>
          </w:tcPr>
          <w:p w:rsidR="00BF69C8" w:rsidRDefault="00BF69C8" w14:paraId="2983CF6B" w14:textId="77777777">
            <w:pPr>
              <w:pStyle w:val="Vlak"/>
              <w:widowControl w:val="0"/>
              <w:rPr>
                <w:noProof/>
                <w:sz w:val="18"/>
              </w:rPr>
            </w:pPr>
            <w:r>
              <w:rPr>
                <w:noProof/>
                <w:sz w:val="18"/>
                <w:rFonts w:ascii="SenaKJR" w:hAnsi="SenaKJR"/>
              </w:rPr>
              <w:t xml:space="preserve">c</w:t>
            </w:r>
          </w:p>
        </w:tc>
      </w:tr>
      <w:tr w:rsidR="00BF69C8" w:rsidTr="00BF69C8" w14:paraId="65B7026D" w14:textId="77777777">
        <w:trPr>
          <w:cantSplit/>
        </w:trPr>
        <w:tc>
          <w:tcPr>
            <w:tcW w:w="709" w:type="dxa"/>
          </w:tcPr>
          <w:p w:rsidR="00BF69C8" w:rsidRDefault="00BF69C8" w14:paraId="285AA501" w14:textId="77777777">
            <w:pPr>
              <w:pStyle w:val="Vlak"/>
              <w:widowControl w:val="0"/>
              <w:ind w:left="-113"/>
              <w:jc w:val="right"/>
              <w:rPr>
                <w:bCs/>
                <w:noProof/>
              </w:rPr>
            </w:pPr>
            <w:bookmarkStart w:name="_GoBack" w:id="0"/>
            <w:bookmarkEnd w:id="0"/>
            <w:r>
              <w:rPr>
                <w:bCs/>
                <w:noProof/>
              </w:rPr>
              <w:t xml:space="preserve">10.24</w:t>
            </w:r>
          </w:p>
        </w:tc>
        <w:tc>
          <w:tcPr>
            <w:tcW w:w="709" w:type="dxa"/>
          </w:tcPr>
          <w:p w:rsidR="00BF69C8" w:rsidRDefault="00BF69C8" w14:paraId="3878E4C4" w14:textId="77777777">
            <w:pPr>
              <w:pStyle w:val="Vlak"/>
              <w:widowControl w:val="0"/>
              <w:ind w:left="-113"/>
              <w:jc w:val="right"/>
              <w:rPr>
                <w:bCs/>
                <w:noProof/>
              </w:rPr>
            </w:pPr>
            <w:r>
              <w:rPr>
                <w:bCs/>
                <w:noProof/>
              </w:rPr>
              <w:t xml:space="preserve">10.24</w:t>
            </w:r>
          </w:p>
        </w:tc>
        <w:tc>
          <w:tcPr>
            <w:tcW w:w="709" w:type="dxa"/>
          </w:tcPr>
          <w:p w:rsidR="00BF69C8" w:rsidRDefault="00BF69C8" w14:paraId="10ECFF09" w14:textId="77777777">
            <w:pPr>
              <w:pStyle w:val="Vlak"/>
              <w:widowControl w:val="0"/>
              <w:ind w:left="-113" w:right="-113"/>
              <w:jc w:val="center"/>
              <w:rPr>
                <w:noProof/>
              </w:rPr>
            </w:pPr>
            <w:r>
              <w:rPr>
                <w:noProof/>
              </w:rPr>
              <w:t xml:space="preserve">ZSSK</w:t>
            </w:r>
          </w:p>
        </w:tc>
        <w:tc>
          <w:tcPr>
            <w:tcW w:w="567" w:type="dxa"/>
          </w:tcPr>
          <w:p w:rsidR="00BF69C8" w:rsidRDefault="00BF69C8" w14:paraId="6F00A8D9" w14:textId="77777777">
            <w:pPr>
              <w:pStyle w:val="Vlak"/>
              <w:widowControl w:val="0"/>
              <w:ind w:left="-113" w:right="-113"/>
              <w:jc w:val="center"/>
              <w:rPr>
                <w:noProof/>
              </w:rPr>
            </w:pPr>
            <w:r>
              <w:rPr>
                <w:noProof/>
              </w:rPr>
              <w:t xml:space="preserve">Os</w:t>
            </w:r>
          </w:p>
        </w:tc>
        <w:tc>
          <w:tcPr>
            <w:tcW w:w="709" w:type="dxa"/>
          </w:tcPr>
          <w:p w:rsidR="00BF69C8" w:rsidRDefault="00BF69C8" w14:paraId="075A8FF6" w14:textId="77777777">
            <w:pPr>
              <w:pStyle w:val="Vlak"/>
              <w:widowControl w:val="0"/>
              <w:ind w:left="-113" w:right="-28"/>
              <w:jc w:val="right"/>
              <w:rPr>
                <w:noProof/>
              </w:rPr>
            </w:pPr>
            <w:r>
              <w:rPr>
                <w:noProof/>
              </w:rPr>
              <w:t xml:space="preserve">8312</w:t>
            </w:r>
          </w:p>
        </w:tc>
        <w:tc>
          <w:tcPr>
            <w:tcW w:w="4678" w:type="dxa"/>
          </w:tcPr>
          <w:p w:rsidR="00BF69C8" w:rsidP="00673B07" w:rsidRDefault="00BF69C8" w14:paraId="38517F0C" w14:textId="77777777">
            <w:pPr>
              <w:pStyle w:val="Vlak"/>
              <w:widowControl w:val="0"/>
              <w:tabs>
                <w:tab w:val="right" w:pos="4465"/>
              </w:tabs>
              <w:rPr>
                <w:noProof/>
              </w:rPr>
            </w:pPr>
            <w:r>
              <w:rPr>
                <w:noProof/>
              </w:rPr>
              <w:t xml:space="preserve">Stará Ľubovňa(10.03)</w:t>
              <w:tab/>
            </w:r>
            <w:r>
              <w:rPr>
                <w:noProof/>
                <w:b/>
              </w:rPr>
              <w:t xml:space="preserve">Poprad-Tatry</w:t>
            </w:r>
            <w:r>
              <w:rPr>
                <w:noProof/>
              </w:rPr>
              <w:t xml:space="preserve">(11.13)</w:t>
            </w:r>
          </w:p>
        </w:tc>
        <w:tc>
          <w:tcPr>
            <w:tcW w:w="2693" w:type="dxa"/>
          </w:tcPr>
          <w:p w:rsidR="00BF69C8" w:rsidRDefault="00BF69C8" w14:paraId="2983CF6B" w14:textId="77777777">
            <w:pPr>
              <w:pStyle w:val="Vlak"/>
              <w:widowControl w:val="0"/>
              <w:rPr>
                <w:noProof/>
                <w:sz w:val="18"/>
              </w:rPr>
            </w:pPr>
            <w:r>
              <w:rPr>
                <w:noProof/>
                <w:sz w:val="18"/>
                <w:rFonts w:ascii="SenaKJR" w:hAnsi="SenaKJR"/>
              </w:rPr>
              <w:t xml:space="preserve">c</w:t>
            </w:r>
          </w:p>
        </w:tc>
      </w:tr>
      <w:tr w:rsidR="00BF69C8" w:rsidTr="00BF69C8" w14:paraId="65B7026D" w14:textId="77777777">
        <w:trPr>
          <w:cantSplit/>
        </w:trPr>
        <w:tc>
          <w:tcPr>
            <w:tcW w:w="709" w:type="dxa"/>
          </w:tcPr>
          <w:p w:rsidR="00BF69C8" w:rsidRDefault="00BF69C8" w14:paraId="285AA501" w14:textId="77777777">
            <w:pPr>
              <w:pStyle w:val="Vlak"/>
              <w:widowControl w:val="0"/>
              <w:ind w:left="-113"/>
              <w:jc w:val="right"/>
              <w:rPr>
                <w:bCs/>
                <w:noProof/>
              </w:rPr>
            </w:pPr>
            <w:bookmarkStart w:name="_GoBack" w:id="0"/>
            <w:bookmarkEnd w:id="0"/>
            <w:r>
              <w:rPr>
                <w:bCs/>
                <w:noProof/>
              </w:rPr>
              <w:t xml:space="preserve">11.34</w:t>
            </w:r>
          </w:p>
        </w:tc>
        <w:tc>
          <w:tcPr>
            <w:tcW w:w="709" w:type="dxa"/>
          </w:tcPr>
          <w:p w:rsidR="00BF69C8" w:rsidRDefault="00BF69C8" w14:paraId="3878E4C4" w14:textId="77777777">
            <w:pPr>
              <w:pStyle w:val="Vlak"/>
              <w:widowControl w:val="0"/>
              <w:ind w:left="-113"/>
              <w:jc w:val="right"/>
              <w:rPr>
                <w:bCs/>
                <w:noProof/>
              </w:rPr>
            </w:pPr>
            <w:r>
              <w:rPr>
                <w:bCs/>
                <w:noProof/>
              </w:rPr>
              <w:t xml:space="preserve">11.35</w:t>
            </w:r>
          </w:p>
        </w:tc>
        <w:tc>
          <w:tcPr>
            <w:tcW w:w="709" w:type="dxa"/>
          </w:tcPr>
          <w:p w:rsidR="00BF69C8" w:rsidRDefault="00BF69C8" w14:paraId="10ECFF09" w14:textId="77777777">
            <w:pPr>
              <w:pStyle w:val="Vlak"/>
              <w:widowControl w:val="0"/>
              <w:ind w:left="-113" w:right="-113"/>
              <w:jc w:val="center"/>
              <w:rPr>
                <w:noProof/>
              </w:rPr>
            </w:pPr>
            <w:r>
              <w:rPr>
                <w:noProof/>
              </w:rPr>
              <w:t xml:space="preserve">ZSSK</w:t>
            </w:r>
          </w:p>
        </w:tc>
        <w:tc>
          <w:tcPr>
            <w:tcW w:w="567" w:type="dxa"/>
          </w:tcPr>
          <w:p w:rsidR="00BF69C8" w:rsidRDefault="00BF69C8" w14:paraId="6F00A8D9" w14:textId="77777777">
            <w:pPr>
              <w:pStyle w:val="Vlak"/>
              <w:widowControl w:val="0"/>
              <w:ind w:left="-113" w:right="-113"/>
              <w:jc w:val="center"/>
              <w:rPr>
                <w:noProof/>
              </w:rPr>
            </w:pPr>
            <w:r>
              <w:rPr>
                <w:noProof/>
              </w:rPr>
              <w:t xml:space="preserve">Os</w:t>
            </w:r>
          </w:p>
        </w:tc>
        <w:tc>
          <w:tcPr>
            <w:tcW w:w="709" w:type="dxa"/>
          </w:tcPr>
          <w:p w:rsidR="00BF69C8" w:rsidRDefault="00BF69C8" w14:paraId="075A8FF6" w14:textId="77777777">
            <w:pPr>
              <w:pStyle w:val="Vlak"/>
              <w:widowControl w:val="0"/>
              <w:ind w:left="-113" w:right="-28"/>
              <w:jc w:val="right"/>
              <w:rPr>
                <w:noProof/>
              </w:rPr>
            </w:pPr>
            <w:r>
              <w:rPr>
                <w:noProof/>
              </w:rPr>
              <w:t xml:space="preserve">8315</w:t>
            </w:r>
          </w:p>
        </w:tc>
        <w:tc>
          <w:tcPr>
            <w:tcW w:w="4678" w:type="dxa"/>
          </w:tcPr>
          <w:p w:rsidR="00BF69C8" w:rsidP="00673B07" w:rsidRDefault="00BF69C8" w14:paraId="38517F0C" w14:textId="77777777">
            <w:pPr>
              <w:pStyle w:val="Vlak"/>
              <w:widowControl w:val="0"/>
              <w:tabs>
                <w:tab w:val="right" w:pos="4465"/>
              </w:tabs>
              <w:rPr>
                <w:noProof/>
              </w:rPr>
            </w:pPr>
            <w:r>
              <w:rPr>
                <w:noProof/>
              </w:rPr>
              <w:t xml:space="preserve">Poprad-Tatry(10.44)</w:t>
              <w:tab/>
            </w:r>
            <w:r>
              <w:rPr>
                <w:noProof/>
                <w:b/>
              </w:rPr>
              <w:t xml:space="preserve">Stará Ľubovňa</w:t>
            </w:r>
            <w:r>
              <w:rPr>
                <w:noProof/>
              </w:rPr>
              <w:t xml:space="preserve">(11.57)</w:t>
            </w:r>
          </w:p>
        </w:tc>
        <w:tc>
          <w:tcPr>
            <w:tcW w:w="2693" w:type="dxa"/>
          </w:tcPr>
          <w:p w:rsidR="00BF69C8" w:rsidRDefault="00BF69C8" w14:paraId="2983CF6B" w14:textId="77777777">
            <w:pPr>
              <w:pStyle w:val="Vlak"/>
              <w:widowControl w:val="0"/>
              <w:rPr>
                <w:noProof/>
                <w:sz w:val="18"/>
              </w:rPr>
            </w:pPr>
            <w:r>
              <w:rPr>
                <w:noProof/>
                <w:sz w:val="18"/>
              </w:rPr>
              <w:t xml:space="preserve">Kežmarok-Stará Ľubovňa ide v </w:t>
            </w:r>
            <w:r>
              <w:rPr>
                <w:noProof/>
                <w:sz w:val="18"/>
                <w:rFonts w:ascii="SenaKJR" w:hAnsi="SenaKJR"/>
              </w:rPr>
              <w:t xml:space="preserve">W</w:t>
            </w:r>
            <w:r>
              <w:rPr>
                <w:noProof/>
                <w:sz w:val="18"/>
              </w:rPr>
              <w:t xml:space="preserve">, nejde 21. XII. - 6. I.; </w:t>
              <w:br/>
            </w:r>
            <w:r>
              <w:rPr>
                <w:noProof/>
                <w:sz w:val="18"/>
                <w:rFonts w:ascii="SenaKJR" w:hAnsi="SenaKJR"/>
              </w:rPr>
              <w:t xml:space="preserve">c</w:t>
            </w:r>
          </w:p>
        </w:tc>
      </w:tr>
      <w:tr w:rsidR="00BF69C8" w:rsidTr="00BF69C8" w14:paraId="65B7026D" w14:textId="77777777">
        <w:trPr>
          <w:cantSplit/>
        </w:trPr>
        <w:tc>
          <w:tcPr>
            <w:tcW w:w="709" w:type="dxa"/>
          </w:tcPr>
          <w:p w:rsidR="00BF69C8" w:rsidRDefault="00BF69C8" w14:paraId="285AA501" w14:textId="77777777">
            <w:pPr>
              <w:pStyle w:val="Vlak"/>
              <w:widowControl w:val="0"/>
              <w:ind w:left="-113"/>
              <w:jc w:val="right"/>
              <w:rPr>
                <w:bCs/>
                <w:noProof/>
              </w:rPr>
            </w:pPr>
            <w:bookmarkStart w:name="_GoBack" w:id="0"/>
            <w:bookmarkEnd w:id="0"/>
            <w:r>
              <w:rPr>
                <w:bCs/>
                <w:noProof/>
              </w:rPr>
              <w:t xml:space="preserve">12.24</w:t>
            </w:r>
          </w:p>
        </w:tc>
        <w:tc>
          <w:tcPr>
            <w:tcW w:w="709" w:type="dxa"/>
          </w:tcPr>
          <w:p w:rsidR="00BF69C8" w:rsidRDefault="00BF69C8" w14:paraId="3878E4C4" w14:textId="77777777">
            <w:pPr>
              <w:pStyle w:val="Vlak"/>
              <w:widowControl w:val="0"/>
              <w:ind w:left="-113"/>
              <w:jc w:val="right"/>
              <w:rPr>
                <w:bCs/>
                <w:noProof/>
              </w:rPr>
            </w:pPr>
            <w:r>
              <w:rPr>
                <w:bCs/>
                <w:noProof/>
              </w:rPr>
              <w:t xml:space="preserve">12.24</w:t>
            </w:r>
          </w:p>
        </w:tc>
        <w:tc>
          <w:tcPr>
            <w:tcW w:w="709" w:type="dxa"/>
          </w:tcPr>
          <w:p w:rsidR="00BF69C8" w:rsidRDefault="00BF69C8" w14:paraId="10ECFF09" w14:textId="77777777">
            <w:pPr>
              <w:pStyle w:val="Vlak"/>
              <w:widowControl w:val="0"/>
              <w:ind w:left="-113" w:right="-113"/>
              <w:jc w:val="center"/>
              <w:rPr>
                <w:noProof/>
              </w:rPr>
            </w:pPr>
            <w:r>
              <w:rPr>
                <w:noProof/>
              </w:rPr>
              <w:t xml:space="preserve">ZSSK</w:t>
            </w:r>
          </w:p>
        </w:tc>
        <w:tc>
          <w:tcPr>
            <w:tcW w:w="567" w:type="dxa"/>
          </w:tcPr>
          <w:p w:rsidR="00BF69C8" w:rsidRDefault="00BF69C8" w14:paraId="6F00A8D9" w14:textId="77777777">
            <w:pPr>
              <w:pStyle w:val="Vlak"/>
              <w:widowControl w:val="0"/>
              <w:ind w:left="-113" w:right="-113"/>
              <w:jc w:val="center"/>
              <w:rPr>
                <w:noProof/>
              </w:rPr>
            </w:pPr>
            <w:r>
              <w:rPr>
                <w:noProof/>
              </w:rPr>
              <w:t xml:space="preserve">Os</w:t>
            </w:r>
          </w:p>
        </w:tc>
        <w:tc>
          <w:tcPr>
            <w:tcW w:w="709" w:type="dxa"/>
          </w:tcPr>
          <w:p w:rsidR="00BF69C8" w:rsidRDefault="00BF69C8" w14:paraId="075A8FF6" w14:textId="77777777">
            <w:pPr>
              <w:pStyle w:val="Vlak"/>
              <w:widowControl w:val="0"/>
              <w:ind w:left="-113" w:right="-28"/>
              <w:jc w:val="right"/>
              <w:rPr>
                <w:noProof/>
              </w:rPr>
            </w:pPr>
            <w:r>
              <w:rPr>
                <w:noProof/>
              </w:rPr>
              <w:t xml:space="preserve">8316</w:t>
            </w:r>
          </w:p>
        </w:tc>
        <w:tc>
          <w:tcPr>
            <w:tcW w:w="4678" w:type="dxa"/>
          </w:tcPr>
          <w:p w:rsidR="00BF69C8" w:rsidP="00673B07" w:rsidRDefault="00BF69C8" w14:paraId="38517F0C" w14:textId="77777777">
            <w:pPr>
              <w:pStyle w:val="Vlak"/>
              <w:widowControl w:val="0"/>
              <w:tabs>
                <w:tab w:val="right" w:pos="4465"/>
              </w:tabs>
              <w:rPr>
                <w:noProof/>
              </w:rPr>
            </w:pPr>
            <w:r>
              <w:rPr>
                <w:noProof/>
              </w:rPr>
              <w:t xml:space="preserve">Stará Ľubovňa(12.03)</w:t>
              <w:tab/>
            </w:r>
            <w:r>
              <w:rPr>
                <w:noProof/>
                <w:b/>
              </w:rPr>
              <w:t xml:space="preserve">Poprad-Tatry</w:t>
            </w:r>
            <w:r>
              <w:rPr>
                <w:noProof/>
              </w:rPr>
              <w:t xml:space="preserve">(13.13)</w:t>
            </w:r>
          </w:p>
        </w:tc>
        <w:tc>
          <w:tcPr>
            <w:tcW w:w="2693" w:type="dxa"/>
          </w:tcPr>
          <w:p w:rsidR="00BF69C8" w:rsidRDefault="00BF69C8" w14:paraId="2983CF6B" w14:textId="77777777">
            <w:pPr>
              <w:pStyle w:val="Vlak"/>
              <w:widowControl w:val="0"/>
              <w:rPr>
                <w:noProof/>
                <w:sz w:val="18"/>
              </w:rPr>
            </w:pPr>
            <w:r>
              <w:rPr>
                <w:noProof/>
                <w:sz w:val="18"/>
              </w:rPr>
              <w:t xml:space="preserve">Stará Ľubovňa-Kežmarok ide v </w:t>
            </w:r>
            <w:r>
              <w:rPr>
                <w:noProof/>
                <w:sz w:val="18"/>
                <w:rFonts w:ascii="SenaKJR" w:hAnsi="SenaKJR"/>
              </w:rPr>
              <w:t xml:space="preserve">W</w:t>
            </w:r>
            <w:r>
              <w:rPr>
                <w:noProof/>
                <w:sz w:val="18"/>
              </w:rPr>
              <w:t xml:space="preserve">, nejde 21. XII. - 6. I.; </w:t>
              <w:br/>
            </w:r>
            <w:r>
              <w:rPr>
                <w:noProof/>
                <w:sz w:val="18"/>
                <w:rFonts w:ascii="SenaKJR" w:hAnsi="SenaKJR"/>
              </w:rPr>
              <w:t xml:space="preserve">c</w:t>
            </w:r>
          </w:p>
        </w:tc>
      </w:tr>
      <w:tr w:rsidR="00BF69C8" w:rsidTr="00BF69C8" w14:paraId="65B7026D" w14:textId="77777777">
        <w:trPr>
          <w:cantSplit/>
        </w:trPr>
        <w:tc>
          <w:tcPr>
            <w:tcW w:w="709" w:type="dxa"/>
          </w:tcPr>
          <w:p w:rsidR="00BF69C8" w:rsidRDefault="00BF69C8" w14:paraId="285AA501" w14:textId="77777777">
            <w:pPr>
              <w:pStyle w:val="Vlak"/>
              <w:widowControl w:val="0"/>
              <w:ind w:left="-113"/>
              <w:jc w:val="right"/>
              <w:rPr>
                <w:bCs/>
                <w:noProof/>
              </w:rPr>
            </w:pPr>
            <w:bookmarkStart w:name="_GoBack" w:id="0"/>
            <w:bookmarkEnd w:id="0"/>
            <w:r>
              <w:rPr>
                <w:bCs/>
                <w:noProof/>
              </w:rPr>
              <w:t xml:space="preserve">13.34</w:t>
            </w:r>
          </w:p>
        </w:tc>
        <w:tc>
          <w:tcPr>
            <w:tcW w:w="709" w:type="dxa"/>
          </w:tcPr>
          <w:p w:rsidR="00BF69C8" w:rsidRDefault="00BF69C8" w14:paraId="3878E4C4" w14:textId="77777777">
            <w:pPr>
              <w:pStyle w:val="Vlak"/>
              <w:widowControl w:val="0"/>
              <w:ind w:left="-113"/>
              <w:jc w:val="right"/>
              <w:rPr>
                <w:bCs/>
                <w:noProof/>
              </w:rPr>
            </w:pPr>
            <w:r>
              <w:rPr>
                <w:bCs/>
                <w:noProof/>
              </w:rPr>
              <w:t xml:space="preserve">13.35</w:t>
            </w:r>
          </w:p>
        </w:tc>
        <w:tc>
          <w:tcPr>
            <w:tcW w:w="709" w:type="dxa"/>
          </w:tcPr>
          <w:p w:rsidR="00BF69C8" w:rsidRDefault="00BF69C8" w14:paraId="10ECFF09" w14:textId="77777777">
            <w:pPr>
              <w:pStyle w:val="Vlak"/>
              <w:widowControl w:val="0"/>
              <w:ind w:left="-113" w:right="-113"/>
              <w:jc w:val="center"/>
              <w:rPr>
                <w:noProof/>
              </w:rPr>
            </w:pPr>
            <w:r>
              <w:rPr>
                <w:noProof/>
              </w:rPr>
              <w:t xml:space="preserve">ZSSK</w:t>
            </w:r>
          </w:p>
        </w:tc>
        <w:tc>
          <w:tcPr>
            <w:tcW w:w="567" w:type="dxa"/>
          </w:tcPr>
          <w:p w:rsidR="00BF69C8" w:rsidRDefault="00BF69C8" w14:paraId="6F00A8D9" w14:textId="77777777">
            <w:pPr>
              <w:pStyle w:val="Vlak"/>
              <w:widowControl w:val="0"/>
              <w:ind w:left="-113" w:right="-113"/>
              <w:jc w:val="center"/>
              <w:rPr>
                <w:noProof/>
              </w:rPr>
            </w:pPr>
            <w:r>
              <w:rPr>
                <w:noProof/>
              </w:rPr>
              <w:t xml:space="preserve">Os</w:t>
            </w:r>
          </w:p>
        </w:tc>
        <w:tc>
          <w:tcPr>
            <w:tcW w:w="709" w:type="dxa"/>
          </w:tcPr>
          <w:p w:rsidR="00BF69C8" w:rsidRDefault="00BF69C8" w14:paraId="075A8FF6" w14:textId="77777777">
            <w:pPr>
              <w:pStyle w:val="Vlak"/>
              <w:widowControl w:val="0"/>
              <w:ind w:left="-113" w:right="-28"/>
              <w:jc w:val="right"/>
              <w:rPr>
                <w:noProof/>
              </w:rPr>
            </w:pPr>
            <w:r>
              <w:rPr>
                <w:noProof/>
              </w:rPr>
              <w:t xml:space="preserve">8319</w:t>
            </w:r>
          </w:p>
        </w:tc>
        <w:tc>
          <w:tcPr>
            <w:tcW w:w="4678" w:type="dxa"/>
          </w:tcPr>
          <w:p w:rsidR="00BF69C8" w:rsidP="00673B07" w:rsidRDefault="00BF69C8" w14:paraId="38517F0C" w14:textId="77777777">
            <w:pPr>
              <w:pStyle w:val="Vlak"/>
              <w:widowControl w:val="0"/>
              <w:tabs>
                <w:tab w:val="right" w:pos="4465"/>
              </w:tabs>
              <w:rPr>
                <w:noProof/>
              </w:rPr>
            </w:pPr>
            <w:r>
              <w:rPr>
                <w:noProof/>
              </w:rPr>
              <w:t xml:space="preserve">Poprad-Tatry(12.44)</w:t>
              <w:tab/>
            </w:r>
            <w:r>
              <w:rPr>
                <w:noProof/>
                <w:b/>
              </w:rPr>
              <w:t xml:space="preserve">Stará Ľubovňa</w:t>
            </w:r>
            <w:r>
              <w:rPr>
                <w:noProof/>
              </w:rPr>
              <w:t xml:space="preserve">(13.57)</w:t>
            </w:r>
          </w:p>
        </w:tc>
        <w:tc>
          <w:tcPr>
            <w:tcW w:w="2693" w:type="dxa"/>
          </w:tcPr>
          <w:p w:rsidR="00BF69C8" w:rsidRDefault="00BF69C8" w14:paraId="2983CF6B" w14:textId="77777777">
            <w:pPr>
              <w:pStyle w:val="Vlak"/>
              <w:widowControl w:val="0"/>
              <w:rPr>
                <w:noProof/>
                <w:sz w:val="18"/>
              </w:rPr>
            </w:pPr>
            <w:r>
              <w:rPr>
                <w:noProof/>
                <w:sz w:val="18"/>
                <w:rFonts w:ascii="SenaKJR" w:hAnsi="SenaKJR"/>
              </w:rPr>
              <w:t xml:space="preserve">c</w:t>
            </w:r>
          </w:p>
        </w:tc>
      </w:tr>
      <w:tr w:rsidR="00BF69C8" w:rsidTr="00BF69C8" w14:paraId="65B7026D" w14:textId="77777777">
        <w:trPr>
          <w:cantSplit/>
        </w:trPr>
        <w:tc>
          <w:tcPr>
            <w:tcW w:w="709" w:type="dxa"/>
          </w:tcPr>
          <w:p w:rsidR="00BF69C8" w:rsidRDefault="00BF69C8" w14:paraId="285AA501" w14:textId="77777777">
            <w:pPr>
              <w:pStyle w:val="Vlak"/>
              <w:widowControl w:val="0"/>
              <w:ind w:left="-113"/>
              <w:jc w:val="right"/>
              <w:rPr>
                <w:bCs/>
                <w:noProof/>
              </w:rPr>
            </w:pPr>
            <w:bookmarkStart w:name="_GoBack" w:id="0"/>
            <w:bookmarkEnd w:id="0"/>
            <w:r>
              <w:rPr>
                <w:bCs/>
                <w:noProof/>
              </w:rPr>
              <w:t xml:space="preserve">14.24</w:t>
            </w:r>
          </w:p>
        </w:tc>
        <w:tc>
          <w:tcPr>
            <w:tcW w:w="709" w:type="dxa"/>
          </w:tcPr>
          <w:p w:rsidR="00BF69C8" w:rsidRDefault="00BF69C8" w14:paraId="3878E4C4" w14:textId="77777777">
            <w:pPr>
              <w:pStyle w:val="Vlak"/>
              <w:widowControl w:val="0"/>
              <w:ind w:left="-113"/>
              <w:jc w:val="right"/>
              <w:rPr>
                <w:bCs/>
                <w:noProof/>
              </w:rPr>
            </w:pPr>
            <w:r>
              <w:rPr>
                <w:bCs/>
                <w:noProof/>
              </w:rPr>
              <w:t xml:space="preserve">14.24</w:t>
            </w:r>
          </w:p>
        </w:tc>
        <w:tc>
          <w:tcPr>
            <w:tcW w:w="709" w:type="dxa"/>
          </w:tcPr>
          <w:p w:rsidR="00BF69C8" w:rsidRDefault="00BF69C8" w14:paraId="10ECFF09" w14:textId="77777777">
            <w:pPr>
              <w:pStyle w:val="Vlak"/>
              <w:widowControl w:val="0"/>
              <w:ind w:left="-113" w:right="-113"/>
              <w:jc w:val="center"/>
              <w:rPr>
                <w:noProof/>
              </w:rPr>
            </w:pPr>
            <w:r>
              <w:rPr>
                <w:noProof/>
              </w:rPr>
              <w:t xml:space="preserve">ZSSK</w:t>
            </w:r>
          </w:p>
        </w:tc>
        <w:tc>
          <w:tcPr>
            <w:tcW w:w="567" w:type="dxa"/>
          </w:tcPr>
          <w:p w:rsidR="00BF69C8" w:rsidRDefault="00BF69C8" w14:paraId="6F00A8D9" w14:textId="77777777">
            <w:pPr>
              <w:pStyle w:val="Vlak"/>
              <w:widowControl w:val="0"/>
              <w:ind w:left="-113" w:right="-113"/>
              <w:jc w:val="center"/>
              <w:rPr>
                <w:noProof/>
              </w:rPr>
            </w:pPr>
            <w:r>
              <w:rPr>
                <w:noProof/>
              </w:rPr>
              <w:t xml:space="preserve">Os</w:t>
            </w:r>
          </w:p>
        </w:tc>
        <w:tc>
          <w:tcPr>
            <w:tcW w:w="709" w:type="dxa"/>
          </w:tcPr>
          <w:p w:rsidR="00BF69C8" w:rsidRDefault="00BF69C8" w14:paraId="075A8FF6" w14:textId="77777777">
            <w:pPr>
              <w:pStyle w:val="Vlak"/>
              <w:widowControl w:val="0"/>
              <w:ind w:left="-113" w:right="-28"/>
              <w:jc w:val="right"/>
              <w:rPr>
                <w:noProof/>
              </w:rPr>
            </w:pPr>
            <w:r>
              <w:rPr>
                <w:noProof/>
              </w:rPr>
              <w:t xml:space="preserve">8320</w:t>
            </w:r>
          </w:p>
        </w:tc>
        <w:tc>
          <w:tcPr>
            <w:tcW w:w="4678" w:type="dxa"/>
          </w:tcPr>
          <w:p w:rsidR="00BF69C8" w:rsidP="00673B07" w:rsidRDefault="00BF69C8" w14:paraId="38517F0C" w14:textId="77777777">
            <w:pPr>
              <w:pStyle w:val="Vlak"/>
              <w:widowControl w:val="0"/>
              <w:tabs>
                <w:tab w:val="right" w:pos="4465"/>
              </w:tabs>
              <w:rPr>
                <w:noProof/>
              </w:rPr>
            </w:pPr>
            <w:r>
              <w:rPr>
                <w:noProof/>
              </w:rPr>
              <w:t xml:space="preserve">Stará Ľubovňa(14.03)</w:t>
              <w:tab/>
            </w:r>
            <w:r>
              <w:rPr>
                <w:noProof/>
                <w:b/>
              </w:rPr>
              <w:t xml:space="preserve">Poprad-Tatry</w:t>
            </w:r>
            <w:r>
              <w:rPr>
                <w:noProof/>
              </w:rPr>
              <w:t xml:space="preserve">(15.13)</w:t>
            </w:r>
          </w:p>
        </w:tc>
        <w:tc>
          <w:tcPr>
            <w:tcW w:w="2693" w:type="dxa"/>
          </w:tcPr>
          <w:p w:rsidR="00BF69C8" w:rsidRDefault="00BF69C8" w14:paraId="2983CF6B" w14:textId="77777777">
            <w:pPr>
              <w:pStyle w:val="Vlak"/>
              <w:widowControl w:val="0"/>
              <w:rPr>
                <w:noProof/>
                <w:sz w:val="18"/>
              </w:rPr>
            </w:pPr>
            <w:r>
              <w:rPr>
                <w:noProof/>
                <w:sz w:val="18"/>
                <w:rFonts w:ascii="SenaKJR" w:hAnsi="SenaKJR"/>
              </w:rPr>
              <w:t xml:space="preserve">c</w:t>
            </w:r>
          </w:p>
        </w:tc>
      </w:tr>
      <w:tr w:rsidR="00BF69C8" w:rsidTr="00BF69C8" w14:paraId="65B7026D" w14:textId="77777777">
        <w:trPr>
          <w:cantSplit/>
        </w:trPr>
        <w:tc>
          <w:tcPr>
            <w:tcW w:w="709" w:type="dxa"/>
          </w:tcPr>
          <w:p w:rsidR="00BF69C8" w:rsidRDefault="00BF69C8" w14:paraId="285AA501" w14:textId="77777777">
            <w:pPr>
              <w:pStyle w:val="Vlak"/>
              <w:widowControl w:val="0"/>
              <w:ind w:left="-113"/>
              <w:jc w:val="right"/>
              <w:rPr>
                <w:bCs/>
                <w:noProof/>
              </w:rPr>
            </w:pPr>
            <w:bookmarkStart w:name="_GoBack" w:id="0"/>
            <w:bookmarkEnd w:id="0"/>
            <w:r>
              <w:rPr>
                <w:bCs/>
                <w:noProof/>
              </w:rPr>
              <w:t xml:space="preserve">15.14</w:t>
            </w:r>
          </w:p>
        </w:tc>
        <w:tc>
          <w:tcPr>
            <w:tcW w:w="709" w:type="dxa"/>
          </w:tcPr>
          <w:p w:rsidR="00BF69C8" w:rsidRDefault="00BF69C8" w14:paraId="3878E4C4" w14:textId="77777777">
            <w:pPr>
              <w:pStyle w:val="Vlak"/>
              <w:widowControl w:val="0"/>
              <w:ind w:left="-113"/>
              <w:jc w:val="right"/>
              <w:rPr>
                <w:bCs/>
                <w:noProof/>
              </w:rPr>
            </w:pPr>
            <w:r>
              <w:rPr>
                <w:bCs/>
                <w:noProof/>
              </w:rPr>
              <w:t xml:space="preserve">15.14</w:t>
            </w:r>
          </w:p>
        </w:tc>
        <w:tc>
          <w:tcPr>
            <w:tcW w:w="709" w:type="dxa"/>
          </w:tcPr>
          <w:p w:rsidR="00BF69C8" w:rsidRDefault="00BF69C8" w14:paraId="10ECFF09" w14:textId="77777777">
            <w:pPr>
              <w:pStyle w:val="Vlak"/>
              <w:widowControl w:val="0"/>
              <w:ind w:left="-113" w:right="-113"/>
              <w:jc w:val="center"/>
              <w:rPr>
                <w:noProof/>
              </w:rPr>
            </w:pPr>
            <w:r>
              <w:rPr>
                <w:noProof/>
              </w:rPr>
              <w:t xml:space="preserve">ZSSK</w:t>
            </w:r>
          </w:p>
        </w:tc>
        <w:tc>
          <w:tcPr>
            <w:tcW w:w="567" w:type="dxa"/>
          </w:tcPr>
          <w:p w:rsidR="00BF69C8" w:rsidRDefault="00BF69C8" w14:paraId="6F00A8D9" w14:textId="77777777">
            <w:pPr>
              <w:pStyle w:val="Vlak"/>
              <w:widowControl w:val="0"/>
              <w:ind w:left="-113" w:right="-113"/>
              <w:jc w:val="center"/>
              <w:rPr>
                <w:noProof/>
              </w:rPr>
            </w:pPr>
            <w:r>
              <w:rPr>
                <w:noProof/>
              </w:rPr>
              <w:t xml:space="preserve">Os</w:t>
            </w:r>
          </w:p>
        </w:tc>
        <w:tc>
          <w:tcPr>
            <w:tcW w:w="709" w:type="dxa"/>
          </w:tcPr>
          <w:p w:rsidR="00BF69C8" w:rsidRDefault="00BF69C8" w14:paraId="075A8FF6" w14:textId="77777777">
            <w:pPr>
              <w:pStyle w:val="Vlak"/>
              <w:widowControl w:val="0"/>
              <w:ind w:left="-113" w:right="-28"/>
              <w:jc w:val="right"/>
              <w:rPr>
                <w:noProof/>
              </w:rPr>
            </w:pPr>
            <w:r>
              <w:rPr>
                <w:noProof/>
              </w:rPr>
              <w:t xml:space="preserve">8322</w:t>
            </w:r>
          </w:p>
        </w:tc>
        <w:tc>
          <w:tcPr>
            <w:tcW w:w="4678" w:type="dxa"/>
          </w:tcPr>
          <w:p w:rsidR="00BF69C8" w:rsidP="00673B07" w:rsidRDefault="00BF69C8" w14:paraId="38517F0C" w14:textId="77777777">
            <w:pPr>
              <w:pStyle w:val="Vlak"/>
              <w:widowControl w:val="0"/>
              <w:tabs>
                <w:tab w:val="right" w:pos="4465"/>
              </w:tabs>
              <w:rPr>
                <w:noProof/>
              </w:rPr>
            </w:pPr>
            <w:r>
              <w:rPr>
                <w:noProof/>
              </w:rPr>
              <w:t xml:space="preserve">Stará Ľubovňa(14.53)</w:t>
              <w:tab/>
            </w:r>
            <w:r>
              <w:rPr>
                <w:noProof/>
                <w:b/>
              </w:rPr>
              <w:t xml:space="preserve">Poprad-Tatry</w:t>
            </w:r>
            <w:r>
              <w:rPr>
                <w:noProof/>
              </w:rPr>
              <w:t xml:space="preserve">(16.13)</w:t>
            </w:r>
          </w:p>
        </w:tc>
        <w:tc>
          <w:tcPr>
            <w:tcW w:w="2693" w:type="dxa"/>
          </w:tcPr>
          <w:p w:rsidR="00BF69C8" w:rsidRDefault="00BF69C8" w14:paraId="2983CF6B" w14:textId="77777777">
            <w:pPr>
              <w:pStyle w:val="Vlak"/>
              <w:widowControl w:val="0"/>
              <w:rPr>
                <w:noProof/>
                <w:sz w:val="18"/>
              </w:rPr>
            </w:pPr>
            <w:r>
              <w:rPr>
                <w:noProof/>
                <w:sz w:val="18"/>
              </w:rPr>
              <w:t xml:space="preserve">ide v </w:t>
            </w:r>
            <w:r>
              <w:rPr>
                <w:noProof/>
                <w:sz w:val="18"/>
                <w:rFonts w:ascii="SenaKJR" w:hAnsi="SenaKJR"/>
              </w:rPr>
              <w:t xml:space="preserve">F </w:t>
            </w:r>
            <w:r>
              <w:rPr>
                <w:noProof/>
                <w:sz w:val="18"/>
              </w:rPr>
              <w:t xml:space="preserve">a 7.I., 3.II., 14.IV., 1., 15.IX., 17.XI., nejde 22.XII. - 6.I., 2.II., 1.III., 12.IV., 5.VII. - 30.VIII.; </w:t>
              <w:br/>
            </w:r>
            <w:r>
              <w:rPr>
                <w:noProof/>
                <w:sz w:val="18"/>
                <w:rFonts w:ascii="SenaKJR" w:hAnsi="SenaKJR"/>
              </w:rPr>
              <w:t xml:space="preserve">c</w:t>
            </w:r>
          </w:p>
        </w:tc>
      </w:tr>
      <w:tr w:rsidR="00BF69C8" w:rsidTr="00BF69C8" w14:paraId="65B7026D" w14:textId="77777777">
        <w:trPr>
          <w:cantSplit/>
        </w:trPr>
        <w:tc>
          <w:tcPr>
            <w:tcW w:w="709" w:type="dxa"/>
          </w:tcPr>
          <w:p w:rsidR="00BF69C8" w:rsidRDefault="00BF69C8" w14:paraId="285AA501" w14:textId="77777777">
            <w:pPr>
              <w:pStyle w:val="Vlak"/>
              <w:widowControl w:val="0"/>
              <w:ind w:left="-113"/>
              <w:jc w:val="right"/>
              <w:rPr>
                <w:bCs/>
                <w:noProof/>
              </w:rPr>
            </w:pPr>
            <w:bookmarkStart w:name="_GoBack" w:id="0"/>
            <w:bookmarkEnd w:id="0"/>
            <w:r>
              <w:rPr>
                <w:bCs/>
                <w:noProof/>
              </w:rPr>
              <w:t xml:space="preserve">15.34</w:t>
            </w:r>
          </w:p>
        </w:tc>
        <w:tc>
          <w:tcPr>
            <w:tcW w:w="709" w:type="dxa"/>
          </w:tcPr>
          <w:p w:rsidR="00BF69C8" w:rsidRDefault="00BF69C8" w14:paraId="3878E4C4" w14:textId="77777777">
            <w:pPr>
              <w:pStyle w:val="Vlak"/>
              <w:widowControl w:val="0"/>
              <w:ind w:left="-113"/>
              <w:jc w:val="right"/>
              <w:rPr>
                <w:bCs/>
                <w:noProof/>
              </w:rPr>
            </w:pPr>
            <w:r>
              <w:rPr>
                <w:bCs/>
                <w:noProof/>
              </w:rPr>
              <w:t xml:space="preserve">15.35</w:t>
            </w:r>
          </w:p>
        </w:tc>
        <w:tc>
          <w:tcPr>
            <w:tcW w:w="709" w:type="dxa"/>
          </w:tcPr>
          <w:p w:rsidR="00BF69C8" w:rsidRDefault="00BF69C8" w14:paraId="10ECFF09" w14:textId="77777777">
            <w:pPr>
              <w:pStyle w:val="Vlak"/>
              <w:widowControl w:val="0"/>
              <w:ind w:left="-113" w:right="-113"/>
              <w:jc w:val="center"/>
              <w:rPr>
                <w:noProof/>
              </w:rPr>
            </w:pPr>
            <w:r>
              <w:rPr>
                <w:noProof/>
              </w:rPr>
              <w:t xml:space="preserve">ZSSK</w:t>
            </w:r>
          </w:p>
        </w:tc>
        <w:tc>
          <w:tcPr>
            <w:tcW w:w="567" w:type="dxa"/>
          </w:tcPr>
          <w:p w:rsidR="00BF69C8" w:rsidRDefault="00BF69C8" w14:paraId="6F00A8D9" w14:textId="77777777">
            <w:pPr>
              <w:pStyle w:val="Vlak"/>
              <w:widowControl w:val="0"/>
              <w:ind w:left="-113" w:right="-113"/>
              <w:jc w:val="center"/>
              <w:rPr>
                <w:noProof/>
              </w:rPr>
            </w:pPr>
            <w:r>
              <w:rPr>
                <w:noProof/>
              </w:rPr>
              <w:t xml:space="preserve">Os</w:t>
            </w:r>
          </w:p>
        </w:tc>
        <w:tc>
          <w:tcPr>
            <w:tcW w:w="709" w:type="dxa"/>
          </w:tcPr>
          <w:p w:rsidR="00BF69C8" w:rsidRDefault="00BF69C8" w14:paraId="075A8FF6" w14:textId="77777777">
            <w:pPr>
              <w:pStyle w:val="Vlak"/>
              <w:widowControl w:val="0"/>
              <w:ind w:left="-113" w:right="-28"/>
              <w:jc w:val="right"/>
              <w:rPr>
                <w:noProof/>
              </w:rPr>
            </w:pPr>
            <w:r>
              <w:rPr>
                <w:noProof/>
              </w:rPr>
              <w:t xml:space="preserve">8323</w:t>
            </w:r>
          </w:p>
        </w:tc>
        <w:tc>
          <w:tcPr>
            <w:tcW w:w="4678" w:type="dxa"/>
          </w:tcPr>
          <w:p w:rsidR="00BF69C8" w:rsidP="00673B07" w:rsidRDefault="00BF69C8" w14:paraId="38517F0C" w14:textId="77777777">
            <w:pPr>
              <w:pStyle w:val="Vlak"/>
              <w:widowControl w:val="0"/>
              <w:tabs>
                <w:tab w:val="right" w:pos="4465"/>
              </w:tabs>
              <w:rPr>
                <w:noProof/>
              </w:rPr>
            </w:pPr>
            <w:r>
              <w:rPr>
                <w:noProof/>
              </w:rPr>
              <w:t xml:space="preserve">Poprad-Tatry(14.44)</w:t>
              <w:tab/>
            </w:r>
            <w:r>
              <w:rPr>
                <w:noProof/>
                <w:b/>
              </w:rPr>
              <w:t xml:space="preserve">Plaveč</w:t>
            </w:r>
            <w:r>
              <w:rPr>
                <w:noProof/>
              </w:rPr>
              <w:t xml:space="preserve">(16.19)</w:t>
            </w:r>
          </w:p>
        </w:tc>
        <w:tc>
          <w:tcPr>
            <w:tcW w:w="2693" w:type="dxa"/>
          </w:tcPr>
          <w:p w:rsidR="00BF69C8" w:rsidRDefault="00BF69C8" w14:paraId="2983CF6B" w14:textId="77777777">
            <w:pPr>
              <w:pStyle w:val="Vlak"/>
              <w:widowControl w:val="0"/>
              <w:rPr>
                <w:noProof/>
                <w:sz w:val="18"/>
              </w:rPr>
            </w:pPr>
            <w:r>
              <w:rPr>
                <w:noProof/>
                <w:sz w:val="18"/>
              </w:rPr>
              <w:t xml:space="preserve">Stará Ľubovňa-Plaveč ide v </w:t>
            </w:r>
            <w:r>
              <w:rPr>
                <w:noProof/>
                <w:sz w:val="18"/>
                <w:rFonts w:ascii="SenaKJR" w:hAnsi="SenaKJR"/>
              </w:rPr>
              <w:t xml:space="preserve">D </w:t>
            </w:r>
            <w:r>
              <w:rPr>
                <w:noProof/>
                <w:sz w:val="18"/>
              </w:rPr>
              <w:t xml:space="preserve">a 8., 30.IV., 7.V., 30.VI., 14.IX., 28.X., 16.XI., nejde 27.XII., 3.I., 6.III., 10.IV., 1., 8.V., 3.VII. - 28.VIII., 30.X.; </w:t>
              <w:br/>
            </w:r>
            <w:r>
              <w:rPr>
                <w:noProof/>
                <w:sz w:val="18"/>
                <w:rFonts w:ascii="SenaKJR" w:hAnsi="SenaKJR"/>
              </w:rPr>
              <w:t xml:space="preserve">c</w:t>
            </w:r>
          </w:p>
        </w:tc>
      </w:tr>
      <w:tr w:rsidR="00BF69C8" w:rsidTr="00BF69C8" w14:paraId="65B7026D" w14:textId="77777777">
        <w:trPr>
          <w:cantSplit/>
        </w:trPr>
        <w:tc>
          <w:tcPr>
            <w:tcW w:w="709" w:type="dxa"/>
          </w:tcPr>
          <w:p w:rsidR="00BF69C8" w:rsidRDefault="00BF69C8" w14:paraId="285AA501" w14:textId="77777777">
            <w:pPr>
              <w:pStyle w:val="Vlak"/>
              <w:widowControl w:val="0"/>
              <w:ind w:left="-113"/>
              <w:jc w:val="right"/>
              <w:rPr>
                <w:bCs/>
                <w:noProof/>
              </w:rPr>
            </w:pPr>
            <w:bookmarkStart w:name="_GoBack" w:id="0"/>
            <w:bookmarkEnd w:id="0"/>
            <w:r>
              <w:rPr>
                <w:bCs/>
                <w:noProof/>
              </w:rPr>
              <w:t xml:space="preserve">16.24</w:t>
            </w:r>
          </w:p>
        </w:tc>
        <w:tc>
          <w:tcPr>
            <w:tcW w:w="709" w:type="dxa"/>
          </w:tcPr>
          <w:p w:rsidR="00BF69C8" w:rsidRDefault="00BF69C8" w14:paraId="3878E4C4" w14:textId="77777777">
            <w:pPr>
              <w:pStyle w:val="Vlak"/>
              <w:widowControl w:val="0"/>
              <w:ind w:left="-113"/>
              <w:jc w:val="right"/>
              <w:rPr>
                <w:bCs/>
                <w:noProof/>
              </w:rPr>
            </w:pPr>
            <w:r>
              <w:rPr>
                <w:bCs/>
                <w:noProof/>
              </w:rPr>
              <w:t xml:space="preserve">16.24</w:t>
            </w:r>
          </w:p>
        </w:tc>
        <w:tc>
          <w:tcPr>
            <w:tcW w:w="709" w:type="dxa"/>
          </w:tcPr>
          <w:p w:rsidR="00BF69C8" w:rsidRDefault="00BF69C8" w14:paraId="10ECFF09" w14:textId="77777777">
            <w:pPr>
              <w:pStyle w:val="Vlak"/>
              <w:widowControl w:val="0"/>
              <w:ind w:left="-113" w:right="-113"/>
              <w:jc w:val="center"/>
              <w:rPr>
                <w:noProof/>
              </w:rPr>
            </w:pPr>
            <w:r>
              <w:rPr>
                <w:noProof/>
              </w:rPr>
              <w:t xml:space="preserve">ZSSK</w:t>
            </w:r>
          </w:p>
        </w:tc>
        <w:tc>
          <w:tcPr>
            <w:tcW w:w="567" w:type="dxa"/>
          </w:tcPr>
          <w:p w:rsidR="00BF69C8" w:rsidRDefault="00BF69C8" w14:paraId="6F00A8D9" w14:textId="77777777">
            <w:pPr>
              <w:pStyle w:val="Vlak"/>
              <w:widowControl w:val="0"/>
              <w:ind w:left="-113" w:right="-113"/>
              <w:jc w:val="center"/>
              <w:rPr>
                <w:noProof/>
              </w:rPr>
            </w:pPr>
            <w:r>
              <w:rPr>
                <w:noProof/>
              </w:rPr>
              <w:t xml:space="preserve">Os</w:t>
            </w:r>
          </w:p>
        </w:tc>
        <w:tc>
          <w:tcPr>
            <w:tcW w:w="709" w:type="dxa"/>
          </w:tcPr>
          <w:p w:rsidR="00BF69C8" w:rsidRDefault="00BF69C8" w14:paraId="075A8FF6" w14:textId="77777777">
            <w:pPr>
              <w:pStyle w:val="Vlak"/>
              <w:widowControl w:val="0"/>
              <w:ind w:left="-113" w:right="-28"/>
              <w:jc w:val="right"/>
              <w:rPr>
                <w:noProof/>
              </w:rPr>
            </w:pPr>
            <w:r>
              <w:rPr>
                <w:noProof/>
              </w:rPr>
              <w:t xml:space="preserve">8324</w:t>
            </w:r>
          </w:p>
        </w:tc>
        <w:tc>
          <w:tcPr>
            <w:tcW w:w="4678" w:type="dxa"/>
          </w:tcPr>
          <w:p w:rsidR="00BF69C8" w:rsidP="00673B07" w:rsidRDefault="00BF69C8" w14:paraId="38517F0C" w14:textId="77777777">
            <w:pPr>
              <w:pStyle w:val="Vlak"/>
              <w:widowControl w:val="0"/>
              <w:tabs>
                <w:tab w:val="right" w:pos="4465"/>
              </w:tabs>
              <w:rPr>
                <w:noProof/>
              </w:rPr>
            </w:pPr>
            <w:r>
              <w:rPr>
                <w:noProof/>
              </w:rPr>
              <w:t xml:space="preserve">Stará Ľubovňa(16.03)</w:t>
              <w:tab/>
            </w:r>
            <w:r>
              <w:rPr>
                <w:noProof/>
                <w:b/>
              </w:rPr>
              <w:t xml:space="preserve">Poprad-Tatry</w:t>
            </w:r>
            <w:r>
              <w:rPr>
                <w:noProof/>
              </w:rPr>
              <w:t xml:space="preserve">(17.13)</w:t>
            </w:r>
          </w:p>
        </w:tc>
        <w:tc>
          <w:tcPr>
            <w:tcW w:w="2693" w:type="dxa"/>
          </w:tcPr>
          <w:p w:rsidR="00BF69C8" w:rsidRDefault="00BF69C8" w14:paraId="2983CF6B" w14:textId="77777777">
            <w:pPr>
              <w:pStyle w:val="Vlak"/>
              <w:widowControl w:val="0"/>
              <w:rPr>
                <w:noProof/>
                <w:sz w:val="18"/>
              </w:rPr>
            </w:pPr>
            <w:r>
              <w:rPr>
                <w:noProof/>
                <w:sz w:val="18"/>
                <w:rFonts w:ascii="SenaKJR" w:hAnsi="SenaKJR"/>
              </w:rPr>
              <w:t xml:space="preserve">c</w:t>
            </w:r>
          </w:p>
        </w:tc>
      </w:tr>
      <w:tr w:rsidR="00BF69C8" w:rsidTr="00BF69C8" w14:paraId="65B7026D" w14:textId="77777777">
        <w:trPr>
          <w:cantSplit/>
        </w:trPr>
        <w:tc>
          <w:tcPr>
            <w:tcW w:w="709" w:type="dxa"/>
          </w:tcPr>
          <w:p w:rsidR="00BF69C8" w:rsidRDefault="00BF69C8" w14:paraId="285AA501" w14:textId="77777777">
            <w:pPr>
              <w:pStyle w:val="Vlak"/>
              <w:widowControl w:val="0"/>
              <w:ind w:left="-113"/>
              <w:jc w:val="right"/>
              <w:rPr>
                <w:bCs/>
                <w:noProof/>
              </w:rPr>
            </w:pPr>
            <w:bookmarkStart w:name="_GoBack" w:id="0"/>
            <w:bookmarkEnd w:id="0"/>
            <w:r>
              <w:rPr>
                <w:bCs/>
                <w:noProof/>
              </w:rPr>
              <w:t xml:space="preserve">17.34</w:t>
            </w:r>
          </w:p>
        </w:tc>
        <w:tc>
          <w:tcPr>
            <w:tcW w:w="709" w:type="dxa"/>
          </w:tcPr>
          <w:p w:rsidR="00BF69C8" w:rsidRDefault="00BF69C8" w14:paraId="3878E4C4" w14:textId="77777777">
            <w:pPr>
              <w:pStyle w:val="Vlak"/>
              <w:widowControl w:val="0"/>
              <w:ind w:left="-113"/>
              <w:jc w:val="right"/>
              <w:rPr>
                <w:bCs/>
                <w:noProof/>
              </w:rPr>
            </w:pPr>
            <w:r>
              <w:rPr>
                <w:bCs/>
                <w:noProof/>
              </w:rPr>
              <w:t xml:space="preserve">17.35</w:t>
            </w:r>
          </w:p>
        </w:tc>
        <w:tc>
          <w:tcPr>
            <w:tcW w:w="709" w:type="dxa"/>
          </w:tcPr>
          <w:p w:rsidR="00BF69C8" w:rsidRDefault="00BF69C8" w14:paraId="10ECFF09" w14:textId="77777777">
            <w:pPr>
              <w:pStyle w:val="Vlak"/>
              <w:widowControl w:val="0"/>
              <w:ind w:left="-113" w:right="-113"/>
              <w:jc w:val="center"/>
              <w:rPr>
                <w:noProof/>
              </w:rPr>
            </w:pPr>
            <w:r>
              <w:rPr>
                <w:noProof/>
              </w:rPr>
              <w:t xml:space="preserve">ZSSK</w:t>
            </w:r>
          </w:p>
        </w:tc>
        <w:tc>
          <w:tcPr>
            <w:tcW w:w="567" w:type="dxa"/>
          </w:tcPr>
          <w:p w:rsidR="00BF69C8" w:rsidRDefault="00BF69C8" w14:paraId="6F00A8D9" w14:textId="77777777">
            <w:pPr>
              <w:pStyle w:val="Vlak"/>
              <w:widowControl w:val="0"/>
              <w:ind w:left="-113" w:right="-113"/>
              <w:jc w:val="center"/>
              <w:rPr>
                <w:noProof/>
              </w:rPr>
            </w:pPr>
            <w:r>
              <w:rPr>
                <w:noProof/>
              </w:rPr>
              <w:t xml:space="preserve">Os</w:t>
            </w:r>
          </w:p>
        </w:tc>
        <w:tc>
          <w:tcPr>
            <w:tcW w:w="709" w:type="dxa"/>
          </w:tcPr>
          <w:p w:rsidR="00BF69C8" w:rsidRDefault="00BF69C8" w14:paraId="075A8FF6" w14:textId="77777777">
            <w:pPr>
              <w:pStyle w:val="Vlak"/>
              <w:widowControl w:val="0"/>
              <w:ind w:left="-113" w:right="-28"/>
              <w:jc w:val="right"/>
              <w:rPr>
                <w:noProof/>
              </w:rPr>
            </w:pPr>
            <w:r>
              <w:rPr>
                <w:noProof/>
              </w:rPr>
              <w:t xml:space="preserve">8327</w:t>
            </w:r>
          </w:p>
        </w:tc>
        <w:tc>
          <w:tcPr>
            <w:tcW w:w="4678" w:type="dxa"/>
          </w:tcPr>
          <w:p w:rsidR="00BF69C8" w:rsidP="00673B07" w:rsidRDefault="00BF69C8" w14:paraId="38517F0C" w14:textId="77777777">
            <w:pPr>
              <w:pStyle w:val="Vlak"/>
              <w:widowControl w:val="0"/>
              <w:tabs>
                <w:tab w:val="right" w:pos="4465"/>
              </w:tabs>
              <w:rPr>
                <w:noProof/>
              </w:rPr>
            </w:pPr>
            <w:r>
              <w:rPr>
                <w:noProof/>
              </w:rPr>
              <w:t xml:space="preserve">Poprad-Tatry(16.44)</w:t>
              <w:tab/>
            </w:r>
            <w:r>
              <w:rPr>
                <w:noProof/>
                <w:b/>
              </w:rPr>
              <w:t xml:space="preserve">Stará Ľubovňa</w:t>
            </w:r>
            <w:r>
              <w:rPr>
                <w:noProof/>
              </w:rPr>
              <w:t xml:space="preserve">(17.57)</w:t>
            </w:r>
          </w:p>
        </w:tc>
        <w:tc>
          <w:tcPr>
            <w:tcW w:w="2693" w:type="dxa"/>
          </w:tcPr>
          <w:p w:rsidR="00BF69C8" w:rsidRDefault="00BF69C8" w14:paraId="2983CF6B" w14:textId="77777777">
            <w:pPr>
              <w:pStyle w:val="Vlak"/>
              <w:widowControl w:val="0"/>
              <w:rPr>
                <w:noProof/>
                <w:sz w:val="18"/>
              </w:rPr>
            </w:pPr>
            <w:r>
              <w:rPr>
                <w:noProof/>
                <w:sz w:val="18"/>
                <w:rFonts w:ascii="SenaKJR" w:hAnsi="SenaKJR"/>
              </w:rPr>
              <w:t xml:space="preserve">c</w:t>
            </w:r>
          </w:p>
        </w:tc>
      </w:tr>
      <w:tr w:rsidR="00BF69C8" w:rsidTr="00BF69C8" w14:paraId="65B7026D" w14:textId="77777777">
        <w:trPr>
          <w:cantSplit/>
        </w:trPr>
        <w:tc>
          <w:tcPr>
            <w:tcW w:w="709" w:type="dxa"/>
          </w:tcPr>
          <w:p w:rsidR="00BF69C8" w:rsidRDefault="00BF69C8" w14:paraId="285AA501" w14:textId="77777777">
            <w:pPr>
              <w:pStyle w:val="Vlak"/>
              <w:widowControl w:val="0"/>
              <w:ind w:left="-113"/>
              <w:jc w:val="right"/>
              <w:rPr>
                <w:bCs/>
                <w:noProof/>
              </w:rPr>
            </w:pPr>
            <w:bookmarkStart w:name="_GoBack" w:id="0"/>
            <w:bookmarkEnd w:id="0"/>
            <w:r>
              <w:rPr>
                <w:bCs/>
                <w:noProof/>
              </w:rPr>
              <w:t xml:space="preserve">18.24</w:t>
            </w:r>
          </w:p>
        </w:tc>
        <w:tc>
          <w:tcPr>
            <w:tcW w:w="709" w:type="dxa"/>
          </w:tcPr>
          <w:p w:rsidR="00BF69C8" w:rsidRDefault="00BF69C8" w14:paraId="3878E4C4" w14:textId="77777777">
            <w:pPr>
              <w:pStyle w:val="Vlak"/>
              <w:widowControl w:val="0"/>
              <w:ind w:left="-113"/>
              <w:jc w:val="right"/>
              <w:rPr>
                <w:bCs/>
                <w:noProof/>
              </w:rPr>
            </w:pPr>
            <w:r>
              <w:rPr>
                <w:bCs/>
                <w:noProof/>
              </w:rPr>
              <w:t xml:space="preserve">18.24</w:t>
            </w:r>
          </w:p>
        </w:tc>
        <w:tc>
          <w:tcPr>
            <w:tcW w:w="709" w:type="dxa"/>
          </w:tcPr>
          <w:p w:rsidR="00BF69C8" w:rsidRDefault="00BF69C8" w14:paraId="10ECFF09" w14:textId="77777777">
            <w:pPr>
              <w:pStyle w:val="Vlak"/>
              <w:widowControl w:val="0"/>
              <w:ind w:left="-113" w:right="-113"/>
              <w:jc w:val="center"/>
              <w:rPr>
                <w:noProof/>
              </w:rPr>
            </w:pPr>
            <w:r>
              <w:rPr>
                <w:noProof/>
              </w:rPr>
              <w:t xml:space="preserve">ZSSK</w:t>
            </w:r>
          </w:p>
        </w:tc>
        <w:tc>
          <w:tcPr>
            <w:tcW w:w="567" w:type="dxa"/>
          </w:tcPr>
          <w:p w:rsidR="00BF69C8" w:rsidRDefault="00BF69C8" w14:paraId="6F00A8D9" w14:textId="77777777">
            <w:pPr>
              <w:pStyle w:val="Vlak"/>
              <w:widowControl w:val="0"/>
              <w:ind w:left="-113" w:right="-113"/>
              <w:jc w:val="center"/>
              <w:rPr>
                <w:noProof/>
              </w:rPr>
            </w:pPr>
            <w:r>
              <w:rPr>
                <w:noProof/>
              </w:rPr>
              <w:t xml:space="preserve">Os</w:t>
            </w:r>
          </w:p>
        </w:tc>
        <w:tc>
          <w:tcPr>
            <w:tcW w:w="709" w:type="dxa"/>
          </w:tcPr>
          <w:p w:rsidR="00BF69C8" w:rsidRDefault="00BF69C8" w14:paraId="075A8FF6" w14:textId="77777777">
            <w:pPr>
              <w:pStyle w:val="Vlak"/>
              <w:widowControl w:val="0"/>
              <w:ind w:left="-113" w:right="-28"/>
              <w:jc w:val="right"/>
              <w:rPr>
                <w:noProof/>
              </w:rPr>
            </w:pPr>
            <w:r>
              <w:rPr>
                <w:noProof/>
              </w:rPr>
              <w:t xml:space="preserve">8328</w:t>
            </w:r>
          </w:p>
        </w:tc>
        <w:tc>
          <w:tcPr>
            <w:tcW w:w="4678" w:type="dxa"/>
          </w:tcPr>
          <w:p w:rsidR="00BF69C8" w:rsidP="00673B07" w:rsidRDefault="00BF69C8" w14:paraId="38517F0C" w14:textId="77777777">
            <w:pPr>
              <w:pStyle w:val="Vlak"/>
              <w:widowControl w:val="0"/>
              <w:tabs>
                <w:tab w:val="right" w:pos="4465"/>
              </w:tabs>
              <w:rPr>
                <w:noProof/>
              </w:rPr>
            </w:pPr>
            <w:r>
              <w:rPr>
                <w:noProof/>
              </w:rPr>
              <w:t xml:space="preserve">Plaveč(17.40)</w:t>
              <w:tab/>
            </w:r>
            <w:r>
              <w:rPr>
                <w:noProof/>
                <w:b/>
              </w:rPr>
              <w:t xml:space="preserve">Poprad-Tatry</w:t>
            </w:r>
            <w:r>
              <w:rPr>
                <w:noProof/>
              </w:rPr>
              <w:t xml:space="preserve">(19.13)</w:t>
            </w:r>
          </w:p>
        </w:tc>
        <w:tc>
          <w:tcPr>
            <w:tcW w:w="2693" w:type="dxa"/>
          </w:tcPr>
          <w:p w:rsidR="00BF69C8" w:rsidRDefault="00BF69C8" w14:paraId="2983CF6B" w14:textId="77777777">
            <w:pPr>
              <w:pStyle w:val="Vlak"/>
              <w:widowControl w:val="0"/>
              <w:rPr>
                <w:noProof/>
                <w:sz w:val="18"/>
              </w:rPr>
            </w:pPr>
            <w:r>
              <w:rPr>
                <w:noProof/>
                <w:sz w:val="18"/>
              </w:rPr>
              <w:t xml:space="preserve">Plaveč-Stará Ľubovňa ide v </w:t>
            </w:r>
            <w:r>
              <w:rPr>
                <w:noProof/>
                <w:sz w:val="18"/>
                <w:rFonts w:ascii="SenaKJR" w:hAnsi="SenaKJR"/>
              </w:rPr>
              <w:t xml:space="preserve">F </w:t>
            </w:r>
            <w:r>
              <w:rPr>
                <w:noProof/>
                <w:sz w:val="18"/>
              </w:rPr>
              <w:t xml:space="preserve">a 7.I., 3.II., 14.IV., 1., 15.IX., 17.XI., nejde 22.XII. - 6.I., 2.II., 1.III., 12.IV., 5.VII. - 30.VIII.; </w:t>
              <w:br/>
            </w:r>
            <w:r>
              <w:rPr>
                <w:noProof/>
                <w:sz w:val="18"/>
                <w:rFonts w:ascii="SenaKJR" w:hAnsi="SenaKJR"/>
              </w:rPr>
              <w:t xml:space="preserve">c</w:t>
            </w:r>
          </w:p>
        </w:tc>
      </w:tr>
      <w:tr w:rsidR="00BF69C8" w:rsidTr="00BF69C8" w14:paraId="65B7026D" w14:textId="77777777">
        <w:trPr>
          <w:cantSplit/>
        </w:trPr>
        <w:tc>
          <w:tcPr>
            <w:tcW w:w="709" w:type="dxa"/>
          </w:tcPr>
          <w:p w:rsidR="00BF69C8" w:rsidRDefault="00BF69C8" w14:paraId="285AA501" w14:textId="77777777">
            <w:pPr>
              <w:pStyle w:val="Vlak"/>
              <w:widowControl w:val="0"/>
              <w:ind w:left="-113"/>
              <w:jc w:val="right"/>
              <w:rPr>
                <w:bCs/>
                <w:noProof/>
              </w:rPr>
            </w:pPr>
            <w:bookmarkStart w:name="_GoBack" w:id="0"/>
            <w:bookmarkEnd w:id="0"/>
            <w:r>
              <w:rPr>
                <w:bCs/>
                <w:noProof/>
              </w:rPr>
              <w:t xml:space="preserve">19.34</w:t>
            </w:r>
          </w:p>
        </w:tc>
        <w:tc>
          <w:tcPr>
            <w:tcW w:w="709" w:type="dxa"/>
          </w:tcPr>
          <w:p w:rsidR="00BF69C8" w:rsidRDefault="00BF69C8" w14:paraId="3878E4C4" w14:textId="77777777">
            <w:pPr>
              <w:pStyle w:val="Vlak"/>
              <w:widowControl w:val="0"/>
              <w:ind w:left="-113"/>
              <w:jc w:val="right"/>
              <w:rPr>
                <w:bCs/>
                <w:noProof/>
              </w:rPr>
            </w:pPr>
            <w:r>
              <w:rPr>
                <w:bCs/>
                <w:noProof/>
              </w:rPr>
              <w:t xml:space="preserve">19.35</w:t>
            </w:r>
          </w:p>
        </w:tc>
        <w:tc>
          <w:tcPr>
            <w:tcW w:w="709" w:type="dxa"/>
          </w:tcPr>
          <w:p w:rsidR="00BF69C8" w:rsidRDefault="00BF69C8" w14:paraId="10ECFF09" w14:textId="77777777">
            <w:pPr>
              <w:pStyle w:val="Vlak"/>
              <w:widowControl w:val="0"/>
              <w:ind w:left="-113" w:right="-113"/>
              <w:jc w:val="center"/>
              <w:rPr>
                <w:noProof/>
              </w:rPr>
            </w:pPr>
            <w:r>
              <w:rPr>
                <w:noProof/>
              </w:rPr>
              <w:t xml:space="preserve">ZSSK</w:t>
            </w:r>
          </w:p>
        </w:tc>
        <w:tc>
          <w:tcPr>
            <w:tcW w:w="567" w:type="dxa"/>
          </w:tcPr>
          <w:p w:rsidR="00BF69C8" w:rsidRDefault="00BF69C8" w14:paraId="6F00A8D9" w14:textId="77777777">
            <w:pPr>
              <w:pStyle w:val="Vlak"/>
              <w:widowControl w:val="0"/>
              <w:ind w:left="-113" w:right="-113"/>
              <w:jc w:val="center"/>
              <w:rPr>
                <w:noProof/>
              </w:rPr>
            </w:pPr>
            <w:r>
              <w:rPr>
                <w:noProof/>
              </w:rPr>
              <w:t xml:space="preserve">Os</w:t>
            </w:r>
          </w:p>
        </w:tc>
        <w:tc>
          <w:tcPr>
            <w:tcW w:w="709" w:type="dxa"/>
          </w:tcPr>
          <w:p w:rsidR="00BF69C8" w:rsidRDefault="00BF69C8" w14:paraId="075A8FF6" w14:textId="77777777">
            <w:pPr>
              <w:pStyle w:val="Vlak"/>
              <w:widowControl w:val="0"/>
              <w:ind w:left="-113" w:right="-28"/>
              <w:jc w:val="right"/>
              <w:rPr>
                <w:noProof/>
              </w:rPr>
            </w:pPr>
            <w:r>
              <w:rPr>
                <w:noProof/>
              </w:rPr>
              <w:t xml:space="preserve">8331</w:t>
            </w:r>
          </w:p>
        </w:tc>
        <w:tc>
          <w:tcPr>
            <w:tcW w:w="4678" w:type="dxa"/>
          </w:tcPr>
          <w:p w:rsidR="00BF69C8" w:rsidP="00673B07" w:rsidRDefault="00BF69C8" w14:paraId="38517F0C" w14:textId="77777777">
            <w:pPr>
              <w:pStyle w:val="Vlak"/>
              <w:widowControl w:val="0"/>
              <w:tabs>
                <w:tab w:val="right" w:pos="4465"/>
              </w:tabs>
              <w:rPr>
                <w:noProof/>
              </w:rPr>
            </w:pPr>
            <w:r>
              <w:rPr>
                <w:noProof/>
              </w:rPr>
              <w:t xml:space="preserve">Poprad-Tatry(18.44)</w:t>
              <w:tab/>
            </w:r>
            <w:r>
              <w:rPr>
                <w:noProof/>
                <w:b/>
              </w:rPr>
              <w:t xml:space="preserve">Stará Ľubovňa</w:t>
            </w:r>
            <w:r>
              <w:rPr>
                <w:noProof/>
              </w:rPr>
              <w:t xml:space="preserve">(19.57)</w:t>
            </w:r>
          </w:p>
        </w:tc>
        <w:tc>
          <w:tcPr>
            <w:tcW w:w="2693" w:type="dxa"/>
          </w:tcPr>
          <w:p w:rsidR="00BF69C8" w:rsidRDefault="00BF69C8" w14:paraId="2983CF6B" w14:textId="77777777">
            <w:pPr>
              <w:pStyle w:val="Vlak"/>
              <w:widowControl w:val="0"/>
              <w:rPr>
                <w:noProof/>
                <w:sz w:val="18"/>
              </w:rPr>
            </w:pPr>
            <w:r>
              <w:rPr>
                <w:noProof/>
                <w:sz w:val="18"/>
              </w:rPr>
              <w:t xml:space="preserve">Kežmarok-Stará Ľubovňa ide v </w:t>
            </w:r>
            <w:r>
              <w:rPr>
                <w:noProof/>
                <w:sz w:val="18"/>
                <w:rFonts w:ascii="SenaKJR" w:hAnsi="SenaKJR"/>
              </w:rPr>
              <w:t xml:space="preserve">W</w:t>
            </w:r>
            <w:r>
              <w:rPr>
                <w:noProof/>
                <w:sz w:val="18"/>
              </w:rPr>
              <w:t xml:space="preserve">, </w:t>
            </w:r>
            <w:r>
              <w:rPr>
                <w:noProof/>
                <w:sz w:val="18"/>
                <w:rFonts w:ascii="SenaKJR" w:hAnsi="SenaKJR"/>
              </w:rPr>
              <w:t xml:space="preserve">F </w:t>
            </w:r>
            <w:r>
              <w:rPr>
                <w:noProof/>
                <w:sz w:val="18"/>
              </w:rPr>
              <w:t xml:space="preserve">a 11.VII.; </w:t>
              <w:br/>
            </w:r>
            <w:r>
              <w:rPr>
                <w:noProof/>
                <w:sz w:val="18"/>
                <w:rFonts w:ascii="SenaKJR" w:hAnsi="SenaKJR"/>
              </w:rPr>
              <w:t xml:space="preserve">c</w:t>
            </w:r>
          </w:p>
        </w:tc>
      </w:tr>
      <w:tr w:rsidR="00BF69C8" w:rsidTr="00BF69C8" w14:paraId="65B7026D" w14:textId="77777777">
        <w:trPr>
          <w:cantSplit/>
        </w:trPr>
        <w:tc>
          <w:tcPr>
            <w:tcW w:w="709" w:type="dxa"/>
          </w:tcPr>
          <w:p w:rsidR="00BF69C8" w:rsidRDefault="00BF69C8" w14:paraId="285AA501" w14:textId="77777777">
            <w:pPr>
              <w:pStyle w:val="Vlak"/>
              <w:widowControl w:val="0"/>
              <w:ind w:left="-113"/>
              <w:jc w:val="right"/>
              <w:rPr>
                <w:bCs/>
                <w:noProof/>
              </w:rPr>
            </w:pPr>
            <w:bookmarkStart w:name="_GoBack" w:id="0"/>
            <w:bookmarkEnd w:id="0"/>
            <w:r>
              <w:rPr>
                <w:bCs/>
                <w:noProof/>
              </w:rPr>
              <w:t xml:space="preserve">22.24</w:t>
            </w:r>
          </w:p>
        </w:tc>
        <w:tc>
          <w:tcPr>
            <w:tcW w:w="709" w:type="dxa"/>
          </w:tcPr>
          <w:p w:rsidR="00BF69C8" w:rsidRDefault="00BF69C8" w14:paraId="3878E4C4" w14:textId="77777777">
            <w:pPr>
              <w:pStyle w:val="Vlak"/>
              <w:widowControl w:val="0"/>
              <w:ind w:left="-113"/>
              <w:jc w:val="right"/>
              <w:rPr>
                <w:bCs/>
                <w:noProof/>
              </w:rPr>
            </w:pPr>
            <w:r>
              <w:rPr>
                <w:bCs/>
                <w:noProof/>
              </w:rPr>
              <w:t xml:space="preserve">22.24</w:t>
            </w:r>
          </w:p>
        </w:tc>
        <w:tc>
          <w:tcPr>
            <w:tcW w:w="709" w:type="dxa"/>
          </w:tcPr>
          <w:p w:rsidR="00BF69C8" w:rsidRDefault="00BF69C8" w14:paraId="10ECFF09" w14:textId="77777777">
            <w:pPr>
              <w:pStyle w:val="Vlak"/>
              <w:widowControl w:val="0"/>
              <w:ind w:left="-113" w:right="-113"/>
              <w:jc w:val="center"/>
              <w:rPr>
                <w:noProof/>
              </w:rPr>
            </w:pPr>
            <w:r>
              <w:rPr>
                <w:noProof/>
              </w:rPr>
              <w:t xml:space="preserve">ZSSK</w:t>
            </w:r>
          </w:p>
        </w:tc>
        <w:tc>
          <w:tcPr>
            <w:tcW w:w="567" w:type="dxa"/>
          </w:tcPr>
          <w:p w:rsidR="00BF69C8" w:rsidRDefault="00BF69C8" w14:paraId="6F00A8D9" w14:textId="77777777">
            <w:pPr>
              <w:pStyle w:val="Vlak"/>
              <w:widowControl w:val="0"/>
              <w:ind w:left="-113" w:right="-113"/>
              <w:jc w:val="center"/>
              <w:rPr>
                <w:noProof/>
              </w:rPr>
            </w:pPr>
            <w:r>
              <w:rPr>
                <w:noProof/>
              </w:rPr>
              <w:t xml:space="preserve">Os</w:t>
            </w:r>
          </w:p>
        </w:tc>
        <w:tc>
          <w:tcPr>
            <w:tcW w:w="709" w:type="dxa"/>
          </w:tcPr>
          <w:p w:rsidR="00BF69C8" w:rsidRDefault="00BF69C8" w14:paraId="075A8FF6" w14:textId="77777777">
            <w:pPr>
              <w:pStyle w:val="Vlak"/>
              <w:widowControl w:val="0"/>
              <w:ind w:left="-113" w:right="-28"/>
              <w:jc w:val="right"/>
              <w:rPr>
                <w:noProof/>
              </w:rPr>
            </w:pPr>
            <w:r>
              <w:rPr>
                <w:noProof/>
              </w:rPr>
              <w:t xml:space="preserve">8336</w:t>
            </w:r>
          </w:p>
        </w:tc>
        <w:tc>
          <w:tcPr>
            <w:tcW w:w="4678" w:type="dxa"/>
          </w:tcPr>
          <w:p w:rsidR="00BF69C8" w:rsidP="00673B07" w:rsidRDefault="00BF69C8" w14:paraId="38517F0C" w14:textId="77777777">
            <w:pPr>
              <w:pStyle w:val="Vlak"/>
              <w:widowControl w:val="0"/>
              <w:tabs>
                <w:tab w:val="right" w:pos="4465"/>
              </w:tabs>
              <w:rPr>
                <w:noProof/>
              </w:rPr>
            </w:pPr>
            <w:r>
              <w:rPr>
                <w:noProof/>
              </w:rPr>
              <w:t xml:space="preserve">Stará Ľubovňa(22.03)</w:t>
              <w:tab/>
            </w:r>
            <w:r>
              <w:rPr>
                <w:noProof/>
                <w:b/>
              </w:rPr>
              <w:t xml:space="preserve">Poprad-Tatry</w:t>
            </w:r>
            <w:r>
              <w:rPr>
                <w:noProof/>
              </w:rPr>
              <w:t xml:space="preserve">(23.18)</w:t>
            </w:r>
          </w:p>
        </w:tc>
        <w:tc>
          <w:tcPr>
            <w:tcW w:w="2693" w:type="dxa"/>
          </w:tcPr>
          <w:p w:rsidR="00BF69C8" w:rsidRDefault="00BF69C8" w14:paraId="2983CF6B" w14:textId="77777777">
            <w:pPr>
              <w:pStyle w:val="Vlak"/>
              <w:widowControl w:val="0"/>
              <w:rPr>
                <w:noProof/>
                <w:sz w:val="18"/>
              </w:rPr>
            </w:pPr>
            <w:r>
              <w:rPr>
                <w:noProof/>
                <w:sz w:val="18"/>
              </w:rPr>
              <w:t xml:space="preserve">Stará Ľubovňa-Kežmarok ide v </w:t>
            </w:r>
            <w:r>
              <w:rPr>
                <w:noProof/>
                <w:sz w:val="18"/>
                <w:rFonts w:ascii="SenaKJR" w:hAnsi="SenaKJR"/>
              </w:rPr>
              <w:t xml:space="preserve">W</w:t>
            </w:r>
            <w:r>
              <w:rPr>
                <w:noProof/>
                <w:sz w:val="18"/>
              </w:rPr>
              <w:t xml:space="preserve">, </w:t>
            </w:r>
            <w:r>
              <w:rPr>
                <w:noProof/>
                <w:sz w:val="18"/>
                <w:rFonts w:ascii="SenaKJR" w:hAnsi="SenaKJR"/>
              </w:rPr>
              <w:t xml:space="preserve">F </w:t>
            </w:r>
            <w:r>
              <w:rPr>
                <w:noProof/>
                <w:sz w:val="18"/>
              </w:rPr>
              <w:t xml:space="preserve">a 11.VII.; </w:t>
              <w:br/>
            </w:r>
            <w:r>
              <w:rPr>
                <w:noProof/>
                <w:sz w:val="18"/>
                <w:rFonts w:ascii="SenaKJR" w:hAnsi="SenaKJR"/>
              </w:rPr>
              <w:t xml:space="preserve">c</w:t>
            </w:r>
          </w:p>
        </w:tc>
      </w:tr>
      <w:tr w:rsidR="00BF69C8" w:rsidTr="00BF69C8" w14:paraId="65B7026D" w14:textId="77777777">
        <w:trPr>
          <w:cantSplit/>
        </w:trPr>
        <w:tc>
          <w:tcPr>
            <w:tcW w:w="709" w:type="dxa"/>
          </w:tcPr>
          <w:p w:rsidR="00BF69C8" w:rsidRDefault="00BF69C8" w14:paraId="285AA501" w14:textId="77777777">
            <w:pPr>
              <w:pStyle w:val="Vlak"/>
              <w:widowControl w:val="0"/>
              <w:ind w:left="-113"/>
              <w:jc w:val="right"/>
              <w:rPr>
                <w:bCs/>
                <w:noProof/>
              </w:rPr>
            </w:pPr>
            <w:bookmarkStart w:name="_GoBack" w:id="0"/>
            <w:bookmarkEnd w:id="0"/>
            <w:r>
              <w:rPr>
                <w:bCs/>
                <w:noProof/>
              </w:rPr>
              <w:t xml:space="preserve">22.44</w:t>
            </w:r>
          </w:p>
        </w:tc>
        <w:tc>
          <w:tcPr>
            <w:tcW w:w="709" w:type="dxa"/>
          </w:tcPr>
          <w:p w:rsidR="00BF69C8" w:rsidRDefault="00BF69C8" w14:paraId="3878E4C4" w14:textId="77777777">
            <w:pPr>
              <w:pStyle w:val="Vlak"/>
              <w:widowControl w:val="0"/>
              <w:ind w:left="-113"/>
              <w:jc w:val="right"/>
              <w:rPr>
                <w:bCs/>
                <w:noProof/>
              </w:rPr>
            </w:pPr>
            <w:r>
              <w:rPr>
                <w:bCs/>
                <w:noProof/>
              </w:rPr>
              <w:t xml:space="preserve">22.45</w:t>
            </w:r>
          </w:p>
        </w:tc>
        <w:tc>
          <w:tcPr>
            <w:tcW w:w="709" w:type="dxa"/>
          </w:tcPr>
          <w:p w:rsidR="00BF69C8" w:rsidRDefault="00BF69C8" w14:paraId="10ECFF09" w14:textId="77777777">
            <w:pPr>
              <w:pStyle w:val="Vlak"/>
              <w:widowControl w:val="0"/>
              <w:ind w:left="-113" w:right="-113"/>
              <w:jc w:val="center"/>
              <w:rPr>
                <w:noProof/>
              </w:rPr>
            </w:pPr>
            <w:r>
              <w:rPr>
                <w:noProof/>
              </w:rPr>
              <w:t xml:space="preserve">ZSSK</w:t>
            </w:r>
          </w:p>
        </w:tc>
        <w:tc>
          <w:tcPr>
            <w:tcW w:w="567" w:type="dxa"/>
          </w:tcPr>
          <w:p w:rsidR="00BF69C8" w:rsidRDefault="00BF69C8" w14:paraId="6F00A8D9" w14:textId="77777777">
            <w:pPr>
              <w:pStyle w:val="Vlak"/>
              <w:widowControl w:val="0"/>
              <w:ind w:left="-113" w:right="-113"/>
              <w:jc w:val="center"/>
              <w:rPr>
                <w:noProof/>
              </w:rPr>
            </w:pPr>
            <w:r>
              <w:rPr>
                <w:noProof/>
              </w:rPr>
              <w:t xml:space="preserve">Os</w:t>
            </w:r>
          </w:p>
        </w:tc>
        <w:tc>
          <w:tcPr>
            <w:tcW w:w="709" w:type="dxa"/>
          </w:tcPr>
          <w:p w:rsidR="00BF69C8" w:rsidRDefault="00BF69C8" w14:paraId="075A8FF6" w14:textId="77777777">
            <w:pPr>
              <w:pStyle w:val="Vlak"/>
              <w:widowControl w:val="0"/>
              <w:ind w:left="-113" w:right="-28"/>
              <w:jc w:val="right"/>
              <w:rPr>
                <w:noProof/>
              </w:rPr>
            </w:pPr>
            <w:r>
              <w:rPr>
                <w:noProof/>
              </w:rPr>
              <w:t xml:space="preserve">8337</w:t>
            </w:r>
          </w:p>
        </w:tc>
        <w:tc>
          <w:tcPr>
            <w:tcW w:w="4678" w:type="dxa"/>
          </w:tcPr>
          <w:p w:rsidR="00BF69C8" w:rsidP="00673B07" w:rsidRDefault="00BF69C8" w14:paraId="38517F0C" w14:textId="77777777">
            <w:pPr>
              <w:pStyle w:val="Vlak"/>
              <w:widowControl w:val="0"/>
              <w:tabs>
                <w:tab w:val="right" w:pos="4465"/>
              </w:tabs>
              <w:rPr>
                <w:noProof/>
              </w:rPr>
            </w:pPr>
            <w:r>
              <w:rPr>
                <w:noProof/>
              </w:rPr>
              <w:t xml:space="preserve">Poprad-Tatry(22.00)</w:t>
              <w:tab/>
            </w:r>
            <w:r>
              <w:rPr>
                <w:noProof/>
                <w:b/>
              </w:rPr>
              <w:t xml:space="preserve">Stará Ľubovňa</w:t>
            </w:r>
            <w:r>
              <w:rPr>
                <w:noProof/>
              </w:rPr>
              <w:t xml:space="preserve">(23.07)</w:t>
            </w:r>
          </w:p>
        </w:tc>
        <w:tc>
          <w:tcPr>
            <w:tcW w:w="2693" w:type="dxa"/>
          </w:tcPr>
          <w:p w:rsidR="00BF69C8" w:rsidRDefault="00BF69C8" w14:paraId="2983CF6B" w14:textId="77777777">
            <w:pPr>
              <w:pStyle w:val="Vlak"/>
              <w:widowControl w:val="0"/>
              <w:rPr>
                <w:noProof/>
                <w:sz w:val="18"/>
              </w:rPr>
            </w:pPr>
            <w:r>
              <w:rPr>
                <w:noProof/>
                <w:sz w:val="18"/>
                <w:rFonts w:ascii="SenaKJR" w:hAnsi="SenaKJR"/>
              </w:rPr>
              <w:t xml:space="preserve">c</w:t>
            </w:r>
          </w:p>
        </w:tc>
      </w:tr>
    </w:tbl>
    <w:p w:rsidR="00437635" w:rsidRDefault="00437635" w14:paraId="38E4E9F6" w14:textId="77777777">
      <w:pPr>
        <w:pStyle w:val="oddl"/>
        <w:spacing w:before="120"/>
        <w:jc w:val="left"/>
        <w:rPr>
          <w:b/>
          <w:caps w:val="0"/>
          <w:noProof/>
          <w:sz w:val="24"/>
        </w:rPr>
        <w:sectPr w:rsidR="00437635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7" w:h="16840" w:code="9"/>
          <w:pgMar w:top="851" w:right="567" w:bottom="851" w:left="567" w:header="1134" w:footer="851" w:gutter="0"/>
          <w:cols w:space="198"/>
        </w:sectPr>
      </w:pPr>
    </w:p>
    <w:p w:rsidR="00437635" w:rsidRDefault="00437635" w14:paraId="40F05E74" w14:textId="77777777">
      <w:pPr>
        <w:pStyle w:val="oddl"/>
        <w:keepNext/>
        <w:keepLines/>
        <w:spacing w:before="120"/>
        <w:jc w:val="left"/>
        <w:rPr>
          <w:noProof/>
          <w:sz w:val="16"/>
        </w:rPr>
      </w:pPr>
    </w:p>
    <w:p w:rsidR="00437635" w:rsidRDefault="00437635" w14:paraId="60646B0B" w14:textId="77777777">
      <w:pPr>
        <w:pStyle w:val="oddl"/>
        <w:keepNext/>
        <w:keepLines/>
        <w:pBdr>
          <w:top w:val="single" w:color="auto" w:sz="18" w:space="1"/>
        </w:pBdr>
        <w:jc w:val="left"/>
        <w:rPr>
          <w:b/>
          <w:caps w:val="0"/>
          <w:noProof/>
          <w:sz w:val="16"/>
        </w:rPr>
      </w:pPr>
    </w:p>
    <w:p w:rsidR="00D762B8" w:rsidP="00D762B8" w:rsidRDefault="00D762B8" w14:paraId="40853ED1" w14:textId="77777777">
      <w:pPr>
        <w:pStyle w:val="oddl"/>
        <w:keepNext/>
        <w:keepLines/>
        <w:jc w:val="left"/>
        <w:rPr>
          <w:b/>
          <w:caps w:val="0"/>
          <w:noProof/>
          <w:sz w:val="24"/>
        </w:rPr>
      </w:pPr>
      <w:r>
        <w:rPr>
          <w:b/>
          <w:caps w:val="0"/>
          <w:noProof/>
          <w:sz w:val="24"/>
        </w:rPr>
        <w:t>VYSVETLIVKY /  EXPLANATION:</w:t>
      </w:r>
    </w:p>
    <w:tbl>
      <w:tblPr>
        <w:tblW w:w="1084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0"/>
        <w:gridCol w:w="5245"/>
      </w:tblGrid>
      <w:tr w:rsidR="00D762B8" w:rsidTr="00D762B8" w14:paraId="7DC06D5E" w14:textId="77777777">
        <w:trPr>
          <w:cantSplit/>
        </w:trPr>
        <w:tc>
          <w:tcPr>
            <w:tcW w:w="5599" w:type="dxa"/>
          </w:tcPr>
          <w:p w:rsidR="00D762B8" w:rsidRDefault="00D762B8" w14:paraId="52C7B895" w14:textId="77777777">
            <w:pPr>
              <w:pStyle w:val="Heading2"/>
              <w:tabs>
                <w:tab w:val="left" w:pos="1232"/>
              </w:tabs>
              <w:rPr>
                <w:noProof/>
                <w:sz w:val="12"/>
              </w:rPr>
            </w:pPr>
            <w:r>
              <w:rPr>
                <w:noProof/>
                <w:sz w:val="12"/>
              </w:rPr>
              <w:t>Druh vlaku</w:t>
            </w:r>
            <w:r>
              <w:rPr>
                <w:noProof/>
                <w:sz w:val="12"/>
              </w:rPr>
              <w:tab/>
            </w:r>
          </w:p>
          <w:p w:rsidR="00D762B8" w:rsidP="00D762B8" w:rsidRDefault="00D762B8" w14:paraId="5301121B" w14:textId="2585B7ED">
            <w:pPr>
              <w:tabs>
                <w:tab w:val="left" w:pos="567"/>
                <w:tab w:val="left" w:pos="1701"/>
                <w:tab w:val="left" w:pos="2127"/>
              </w:tabs>
              <w:ind w:left="567" w:hanging="567"/>
              <w:jc w:val="both"/>
              <w:rPr>
                <w:noProof/>
                <w:sz w:val="12"/>
                <w:szCs w:val="12"/>
              </w:rPr>
            </w:pPr>
            <w:r>
              <w:rPr>
                <w:rFonts w:ascii="SeZo" w:hAnsi="SeZo" w:cs="SeZo"/>
                <w:b/>
                <w:noProof/>
                <w:color w:val="FF0000"/>
                <w:sz w:val="12"/>
                <w:szCs w:val="12"/>
              </w:rPr>
              <w:sym w:font="SeZo" w:char="F04A"/>
            </w:r>
            <w:r>
              <w:rPr>
                <w:rFonts w:cs="Arial"/>
                <w:noProof/>
                <w:sz w:val="12"/>
                <w:szCs w:val="12"/>
              </w:rPr>
              <w:tab/>
              <w:t>SuperCity</w:t>
            </w:r>
            <w:r>
              <w:rPr>
                <w:rFonts w:cs="Arial"/>
                <w:noProof/>
                <w:sz w:val="12"/>
                <w:szCs w:val="12"/>
              </w:rPr>
              <w:tab/>
            </w:r>
            <w:r>
              <w:rPr>
                <w:b/>
                <w:noProof/>
                <w:color w:val="FF0000"/>
                <w:sz w:val="12"/>
                <w:szCs w:val="12"/>
              </w:rPr>
              <w:t>Ex</w:t>
            </w:r>
            <w:r>
              <w:rPr>
                <w:rFonts w:cs="Arial"/>
                <w:noProof/>
                <w:sz w:val="12"/>
                <w:szCs w:val="12"/>
              </w:rPr>
              <w:tab/>
              <w:t>Expresný vlak / Express train</w:t>
            </w:r>
          </w:p>
          <w:p w:rsidR="00D762B8" w:rsidP="00D762B8" w:rsidRDefault="00D762B8" w14:paraId="6B2077D0" w14:textId="2C3D547A">
            <w:pPr>
              <w:tabs>
                <w:tab w:val="left" w:pos="567"/>
                <w:tab w:val="left" w:pos="1701"/>
                <w:tab w:val="left" w:pos="2127"/>
              </w:tabs>
              <w:ind w:left="567" w:hanging="567"/>
              <w:jc w:val="both"/>
              <w:rPr>
                <w:rFonts w:cs="Arial"/>
                <w:noProof/>
                <w:sz w:val="12"/>
                <w:szCs w:val="12"/>
              </w:rPr>
            </w:pPr>
            <w:r>
              <w:rPr>
                <w:rFonts w:ascii="SeZo" w:hAnsi="SeZo" w:cs="SeZo"/>
                <w:b/>
                <w:i/>
                <w:noProof/>
                <w:color w:val="FF0000"/>
                <w:sz w:val="12"/>
                <w:szCs w:val="12"/>
              </w:rPr>
              <w:t>rjx</w:t>
            </w:r>
            <w:r>
              <w:rPr>
                <w:rFonts w:cs="Arial"/>
                <w:noProof/>
                <w:sz w:val="12"/>
                <w:szCs w:val="12"/>
              </w:rPr>
              <w:tab/>
              <w:t>railjet xpress</w:t>
            </w:r>
            <w:r>
              <w:rPr>
                <w:rFonts w:cs="Arial"/>
                <w:noProof/>
                <w:sz w:val="12"/>
                <w:szCs w:val="12"/>
              </w:rPr>
              <w:tab/>
            </w:r>
            <w:r>
              <w:rPr>
                <w:b/>
                <w:noProof/>
                <w:color w:val="FF0000"/>
                <w:sz w:val="12"/>
                <w:szCs w:val="12"/>
              </w:rPr>
              <w:t>R</w:t>
            </w:r>
            <w:r>
              <w:rPr>
                <w:rFonts w:cs="Arial"/>
                <w:noProof/>
                <w:sz w:val="12"/>
                <w:szCs w:val="12"/>
              </w:rPr>
              <w:tab/>
              <w:t>Rýchlik / Ordinary fast train</w:t>
            </w:r>
          </w:p>
          <w:p w:rsidR="00D762B8" w:rsidP="00D762B8" w:rsidRDefault="00D762B8" w14:paraId="57A156E1" w14:textId="3E7A7F8A">
            <w:pPr>
              <w:tabs>
                <w:tab w:val="left" w:pos="567"/>
                <w:tab w:val="left" w:pos="1701"/>
                <w:tab w:val="left" w:pos="2127"/>
              </w:tabs>
              <w:ind w:left="567" w:hanging="567"/>
              <w:jc w:val="both"/>
              <w:rPr>
                <w:rFonts w:cs="Arial"/>
                <w:noProof/>
                <w:sz w:val="12"/>
                <w:szCs w:val="12"/>
              </w:rPr>
            </w:pPr>
            <w:r>
              <w:rPr>
                <w:rFonts w:ascii="SeZo" w:hAnsi="SeZo" w:cs="SeZo"/>
                <w:b/>
                <w:i/>
                <w:noProof/>
                <w:color w:val="FF0000"/>
                <w:sz w:val="12"/>
                <w:szCs w:val="12"/>
              </w:rPr>
              <w:t>railjet</w:t>
            </w:r>
            <w:r>
              <w:rPr>
                <w:rFonts w:cs="Arial"/>
                <w:noProof/>
                <w:sz w:val="12"/>
                <w:szCs w:val="12"/>
              </w:rPr>
              <w:tab/>
              <w:t>railjet</w:t>
            </w:r>
            <w:r>
              <w:rPr>
                <w:rFonts w:cs="Arial"/>
                <w:noProof/>
                <w:sz w:val="12"/>
                <w:szCs w:val="12"/>
              </w:rPr>
              <w:tab/>
            </w:r>
            <w:r>
              <w:rPr>
                <w:b/>
                <w:noProof/>
                <w:color w:val="FF0000"/>
                <w:sz w:val="12"/>
                <w:szCs w:val="12"/>
              </w:rPr>
              <w:t>RR</w:t>
            </w:r>
            <w:r>
              <w:rPr>
                <w:rFonts w:cs="Arial"/>
                <w:noProof/>
                <w:sz w:val="12"/>
                <w:szCs w:val="12"/>
              </w:rPr>
              <w:tab/>
              <w:t xml:space="preserve">Regionálny rýchlik / Regional fast train </w:t>
            </w:r>
          </w:p>
          <w:p w:rsidR="00D762B8" w:rsidP="00D762B8" w:rsidRDefault="00D762B8" w14:paraId="638EDA5D" w14:textId="2F32A5F1">
            <w:pPr>
              <w:tabs>
                <w:tab w:val="left" w:pos="567"/>
                <w:tab w:val="left" w:pos="1701"/>
                <w:tab w:val="left" w:pos="2127"/>
              </w:tabs>
              <w:ind w:left="567" w:hanging="567"/>
              <w:jc w:val="both"/>
              <w:rPr>
                <w:rFonts w:cs="Arial"/>
                <w:noProof/>
                <w:sz w:val="12"/>
                <w:szCs w:val="12"/>
              </w:rPr>
            </w:pPr>
            <w:r>
              <w:rPr>
                <w:rFonts w:ascii="SeZo" w:hAnsi="SeZo" w:cs="SeZo"/>
                <w:b/>
                <w:noProof/>
                <w:color w:val="FF0000"/>
                <w:sz w:val="12"/>
                <w:szCs w:val="12"/>
              </w:rPr>
              <w:sym w:font="SeZo" w:char="F048"/>
            </w:r>
            <w:r>
              <w:rPr>
                <w:rFonts w:cs="Arial"/>
                <w:noProof/>
                <w:sz w:val="12"/>
                <w:szCs w:val="12"/>
              </w:rPr>
              <w:tab/>
              <w:t>EuroCity</w:t>
            </w:r>
            <w:r>
              <w:rPr>
                <w:rFonts w:cs="Arial"/>
                <w:noProof/>
                <w:sz w:val="12"/>
                <w:szCs w:val="12"/>
              </w:rPr>
              <w:tab/>
            </w:r>
            <w:r>
              <w:rPr>
                <w:b/>
                <w:noProof/>
                <w:color w:val="FF0000"/>
                <w:sz w:val="12"/>
                <w:szCs w:val="12"/>
              </w:rPr>
              <w:t>REX</w:t>
            </w:r>
            <w:r>
              <w:rPr>
                <w:rFonts w:cs="Arial"/>
                <w:noProof/>
                <w:sz w:val="12"/>
                <w:szCs w:val="12"/>
              </w:rPr>
              <w:tab/>
              <w:t>RegionalExpress / RegionalExpress</w:t>
            </w:r>
          </w:p>
          <w:p w:rsidR="00D762B8" w:rsidP="00D762B8" w:rsidRDefault="00D762B8" w14:paraId="530B8866" w14:textId="77777777">
            <w:pPr>
              <w:tabs>
                <w:tab w:val="left" w:pos="567"/>
                <w:tab w:val="left" w:pos="1701"/>
                <w:tab w:val="left" w:pos="2127"/>
              </w:tabs>
              <w:rPr>
                <w:rFonts w:ascii="SeZo" w:hAnsi="SeZo" w:cs="SeZo"/>
                <w:b/>
                <w:noProof/>
                <w:color w:val="FF0000"/>
                <w:sz w:val="12"/>
                <w:szCs w:val="12"/>
              </w:rPr>
            </w:pPr>
            <w:r>
              <w:rPr>
                <w:rFonts w:ascii="SeZo" w:hAnsi="SeZo" w:cs="SeZo"/>
                <w:b/>
                <w:noProof/>
                <w:color w:val="FF0000"/>
                <w:sz w:val="12"/>
                <w:szCs w:val="12"/>
              </w:rPr>
              <w:sym w:font="SenaSJR" w:char="F0B8"/>
            </w:r>
            <w:r>
              <w:rPr>
                <w:rFonts w:cs="Arial"/>
                <w:noProof/>
                <w:sz w:val="12"/>
                <w:szCs w:val="12"/>
              </w:rPr>
              <w:tab/>
              <w:t>EuroNight</w:t>
            </w:r>
            <w:r>
              <w:rPr>
                <w:rFonts w:cs="Arial"/>
                <w:noProof/>
                <w:sz w:val="12"/>
                <w:szCs w:val="12"/>
              </w:rPr>
              <w:tab/>
            </w:r>
            <w:r>
              <w:rPr>
                <w:b/>
                <w:noProof/>
                <w:sz w:val="12"/>
                <w:szCs w:val="12"/>
              </w:rPr>
              <w:t>ER</w:t>
            </w:r>
            <w:r>
              <w:rPr>
                <w:rFonts w:cs="Arial"/>
                <w:noProof/>
                <w:sz w:val="12"/>
                <w:szCs w:val="12"/>
              </w:rPr>
              <w:tab/>
              <w:t>EuroRegio  zrýchlený vlak / EURegio semi-fast regional train</w:t>
            </w:r>
          </w:p>
          <w:p w:rsidR="00D762B8" w:rsidP="00D762B8" w:rsidRDefault="00D762B8" w14:paraId="7A5C1FD0" w14:textId="727279AD">
            <w:pPr>
              <w:tabs>
                <w:tab w:val="left" w:pos="567"/>
                <w:tab w:val="left" w:pos="1701"/>
                <w:tab w:val="left" w:pos="2127"/>
              </w:tabs>
              <w:rPr>
                <w:rFonts w:cs="Arial"/>
                <w:noProof/>
                <w:sz w:val="12"/>
                <w:szCs w:val="12"/>
              </w:rPr>
            </w:pPr>
            <w:r>
              <w:rPr>
                <w:rFonts w:ascii="SeZo" w:hAnsi="SeZo" w:cs="SeZo"/>
                <w:b/>
                <w:noProof/>
                <w:color w:val="FF0000"/>
                <w:sz w:val="12"/>
                <w:szCs w:val="12"/>
              </w:rPr>
              <w:sym w:font="SeZo" w:char="F049"/>
            </w:r>
            <w:r>
              <w:rPr>
                <w:rFonts w:cs="Arial"/>
                <w:noProof/>
                <w:sz w:val="12"/>
                <w:szCs w:val="12"/>
              </w:rPr>
              <w:tab/>
              <w:t>InterCity</w:t>
            </w:r>
            <w:r>
              <w:rPr>
                <w:rFonts w:cs="Arial"/>
                <w:noProof/>
                <w:sz w:val="12"/>
                <w:szCs w:val="12"/>
              </w:rPr>
              <w:tab/>
            </w:r>
            <w:r>
              <w:rPr>
                <w:b/>
                <w:noProof/>
                <w:sz w:val="12"/>
                <w:szCs w:val="12"/>
              </w:rPr>
              <w:t>Zr</w:t>
            </w:r>
            <w:r>
              <w:rPr>
                <w:rFonts w:cs="Arial"/>
                <w:noProof/>
                <w:sz w:val="12"/>
                <w:szCs w:val="12"/>
              </w:rPr>
              <w:tab/>
              <w:t>Zrýchlený vlak / Semi-fast regional train</w:t>
            </w:r>
          </w:p>
          <w:p w:rsidR="00D762B8" w:rsidP="00D762B8" w:rsidRDefault="00D762B8" w14:paraId="3B3D5C55" w14:textId="35537276">
            <w:pPr>
              <w:tabs>
                <w:tab w:val="left" w:pos="567"/>
                <w:tab w:val="left" w:pos="1701"/>
                <w:tab w:val="left" w:pos="2127"/>
              </w:tabs>
              <w:ind w:left="567" w:hanging="567"/>
              <w:jc w:val="both"/>
              <w:rPr>
                <w:rFonts w:cs="Arial"/>
                <w:noProof/>
                <w:sz w:val="12"/>
                <w:szCs w:val="12"/>
              </w:rPr>
            </w:pPr>
            <w:r>
              <w:rPr>
                <w:rFonts w:ascii="SeZo" w:hAnsi="SeZo" w:cs="SeZo"/>
                <w:b/>
                <w:noProof/>
                <w:color w:val="FF0000"/>
                <w:sz w:val="12"/>
                <w:szCs w:val="12"/>
              </w:rPr>
              <w:t>RJ</w:t>
            </w:r>
            <w:r>
              <w:rPr>
                <w:rFonts w:cs="Arial"/>
                <w:noProof/>
                <w:sz w:val="12"/>
                <w:szCs w:val="12"/>
              </w:rPr>
              <w:tab/>
              <w:t>RegioJet</w:t>
            </w:r>
            <w:r>
              <w:rPr>
                <w:rFonts w:cs="Arial"/>
                <w:noProof/>
                <w:sz w:val="12"/>
                <w:szCs w:val="12"/>
              </w:rPr>
              <w:tab/>
            </w:r>
            <w:r>
              <w:rPr>
                <w:noProof/>
                <w:sz w:val="12"/>
                <w:szCs w:val="12"/>
              </w:rPr>
              <w:t>Os</w:t>
            </w:r>
            <w:r>
              <w:rPr>
                <w:rFonts w:cs="Arial"/>
                <w:noProof/>
                <w:sz w:val="12"/>
                <w:szCs w:val="12"/>
              </w:rPr>
              <w:tab/>
              <w:t>Osobný vlak / Ordinary passenger train</w:t>
            </w:r>
          </w:p>
          <w:p w:rsidR="00D762B8" w:rsidP="00D762B8" w:rsidRDefault="00D762B8" w14:paraId="3C0C06C4" w14:textId="77777777">
            <w:pPr>
              <w:tabs>
                <w:tab w:val="left" w:pos="567"/>
                <w:tab w:val="left" w:pos="1701"/>
                <w:tab w:val="left" w:pos="2127"/>
              </w:tabs>
              <w:ind w:left="567" w:hanging="567"/>
              <w:jc w:val="both"/>
              <w:rPr>
                <w:noProof/>
                <w:sz w:val="12"/>
                <w:szCs w:val="12"/>
              </w:rPr>
            </w:pPr>
            <w:r>
              <w:rPr>
                <w:b/>
                <w:noProof/>
                <w:color w:val="FF0000"/>
                <w:sz w:val="12"/>
                <w:szCs w:val="12"/>
              </w:rPr>
              <w:t>Ex</w:t>
            </w:r>
            <w:r>
              <w:rPr>
                <w:rFonts w:cs="Arial"/>
                <w:b/>
                <w:noProof/>
                <w:sz w:val="12"/>
                <w:szCs w:val="12"/>
              </w:rPr>
              <w:tab/>
            </w:r>
            <w:r>
              <w:rPr>
                <w:rFonts w:cs="Arial"/>
                <w:noProof/>
                <w:sz w:val="12"/>
                <w:szCs w:val="12"/>
              </w:rPr>
              <w:t>Expresný vlak / Express train</w:t>
            </w:r>
          </w:p>
          <w:p w:rsidR="00D762B8" w:rsidP="00D762B8" w:rsidRDefault="00D762B8" w14:paraId="346C5788" w14:textId="77777777">
            <w:pPr>
              <w:tabs>
                <w:tab w:val="left" w:pos="1701"/>
                <w:tab w:val="left" w:pos="2127"/>
              </w:tabs>
              <w:jc w:val="both"/>
              <w:rPr>
                <w:noProof/>
                <w:sz w:val="12"/>
              </w:rPr>
            </w:pPr>
          </w:p>
          <w:p w:rsidR="00D762B8" w:rsidRDefault="00D762B8" w14:paraId="3B66DD70" w14:textId="77777777">
            <w:pPr>
              <w:pStyle w:val="Heading2"/>
              <w:rPr>
                <w:noProof/>
                <w:sz w:val="12"/>
              </w:rPr>
            </w:pPr>
            <w:r>
              <w:rPr>
                <w:noProof/>
                <w:sz w:val="12"/>
              </w:rPr>
              <w:t>Obmedzenie jazdy</w:t>
            </w:r>
          </w:p>
          <w:p w:rsidR="00D762B8" w:rsidRDefault="00D762B8" w14:paraId="7449F424" w14:textId="77777777">
            <w:pPr>
              <w:tabs>
                <w:tab w:val="left" w:pos="567"/>
              </w:tabs>
              <w:jc w:val="both"/>
              <w:rPr>
                <w:rFonts w:cs="Arial"/>
                <w:b/>
                <w:noProof/>
                <w:sz w:val="12"/>
              </w:rPr>
            </w:pPr>
            <w:r>
              <w:rPr>
                <w:rFonts w:ascii="SeZo" w:hAnsi="SeZo" w:cs="SeZo"/>
                <w:noProof/>
                <w:sz w:val="12"/>
              </w:rPr>
              <w:sym w:font="SeZo" w:char="F057"/>
            </w:r>
            <w:r>
              <w:rPr>
                <w:rFonts w:cs="Arial"/>
                <w:noProof/>
                <w:sz w:val="12"/>
              </w:rPr>
              <w:tab/>
              <w:t>pracovné dni / working days</w:t>
            </w:r>
          </w:p>
          <w:p w:rsidR="00D762B8" w:rsidRDefault="00D762B8" w14:paraId="5427FCD7" w14:textId="77777777">
            <w:pPr>
              <w:tabs>
                <w:tab w:val="left" w:pos="567"/>
              </w:tabs>
              <w:ind w:left="567" w:hanging="567"/>
              <w:jc w:val="both"/>
              <w:rPr>
                <w:noProof/>
                <w:sz w:val="12"/>
              </w:rPr>
            </w:pPr>
            <w:r>
              <w:rPr>
                <w:rFonts w:ascii="SeZo" w:hAnsi="SeZo" w:cs="SeZo"/>
                <w:noProof/>
                <w:sz w:val="12"/>
              </w:rPr>
              <w:sym w:font="SeZo" w:char="F058"/>
            </w:r>
            <w:r>
              <w:rPr>
                <w:rFonts w:cs="Arial"/>
                <w:noProof/>
                <w:sz w:val="12"/>
              </w:rPr>
              <w:tab/>
              <w:t xml:space="preserve">nedeľa a štátom uznané sviatky / Sundays and holidays </w:t>
            </w:r>
            <w:r>
              <w:rPr>
                <w:noProof/>
                <w:sz w:val="12"/>
              </w:rPr>
              <w:t>confirmed by the state</w:t>
            </w:r>
          </w:p>
          <w:p w:rsidR="00D762B8" w:rsidRDefault="00D762B8" w14:paraId="1D1BB660" w14:textId="77777777">
            <w:pPr>
              <w:tabs>
                <w:tab w:val="left" w:pos="567"/>
              </w:tabs>
              <w:ind w:left="567" w:hanging="567"/>
              <w:jc w:val="both"/>
              <w:rPr>
                <w:noProof/>
                <w:sz w:val="12"/>
              </w:rPr>
            </w:pPr>
            <w:r>
              <w:rPr>
                <w:rFonts w:ascii="SeZo" w:hAnsi="SeZo" w:cs="SeZo"/>
                <w:noProof/>
                <w:sz w:val="12"/>
              </w:rPr>
              <w:sym w:font="SeZo" w:char="F040"/>
            </w:r>
            <w:r>
              <w:rPr>
                <w:rFonts w:ascii="SeZo" w:hAnsi="SeZo" w:cs="SeZo"/>
                <w:noProof/>
                <w:sz w:val="12"/>
              </w:rPr>
              <w:t>-</w:t>
            </w:r>
            <w:r>
              <w:rPr>
                <w:rFonts w:ascii="SeZo" w:hAnsi="SeZo" w:cs="SeZo"/>
                <w:noProof/>
                <w:sz w:val="12"/>
              </w:rPr>
              <w:sym w:font="SeZo" w:char="F046"/>
            </w:r>
            <w:r>
              <w:rPr>
                <w:rFonts w:cs="Arial"/>
                <w:noProof/>
                <w:sz w:val="12"/>
              </w:rPr>
              <w:tab/>
              <w:t>dni v týždni (pondelok-nedeľa) / days of week (Monday-</w:t>
            </w:r>
            <w:r>
              <w:rPr>
                <w:noProof/>
                <w:sz w:val="12"/>
              </w:rPr>
              <w:t>Sunday)</w:t>
            </w:r>
          </w:p>
          <w:p w:rsidR="00D762B8" w:rsidRDefault="00D762B8" w14:paraId="4B30346D" w14:textId="77777777">
            <w:pPr>
              <w:tabs>
                <w:tab w:val="left" w:pos="1134"/>
                <w:tab w:val="left" w:pos="2552"/>
                <w:tab w:val="left" w:pos="3261"/>
              </w:tabs>
              <w:jc w:val="both"/>
              <w:rPr>
                <w:noProof/>
                <w:sz w:val="12"/>
              </w:rPr>
            </w:pPr>
          </w:p>
          <w:p w:rsidR="00D762B8" w:rsidRDefault="00D762B8" w14:paraId="1358123E" w14:textId="77777777">
            <w:pPr>
              <w:pStyle w:val="Heading2"/>
              <w:tabs>
                <w:tab w:val="left" w:pos="1232"/>
              </w:tabs>
              <w:rPr>
                <w:noProof/>
                <w:sz w:val="12"/>
              </w:rPr>
            </w:pPr>
            <w:r>
              <w:rPr>
                <w:noProof/>
                <w:sz w:val="12"/>
              </w:rPr>
              <w:t>Dopravca / Train operator</w:t>
            </w:r>
            <w:r>
              <w:rPr>
                <w:noProof/>
                <w:sz w:val="12"/>
              </w:rPr>
              <w:tab/>
            </w:r>
          </w:p>
          <w:p w:rsidR="00D762B8" w:rsidP="00D762B8" w:rsidRDefault="00D762B8" w14:paraId="34C0836E" w14:textId="77777777">
            <w:pPr>
              <w:tabs>
                <w:tab w:val="left" w:pos="567"/>
              </w:tabs>
              <w:jc w:val="both"/>
              <w:rPr>
                <w:rFonts w:cs="Arial"/>
                <w:noProof/>
                <w:sz w:val="10"/>
                <w:szCs w:val="10"/>
              </w:rPr>
            </w:pPr>
            <w:r>
              <w:rPr>
                <w:b/>
                <w:noProof/>
                <w:sz w:val="10"/>
                <w:szCs w:val="10"/>
              </w:rPr>
              <w:t>ZSSK</w:t>
            </w:r>
            <w:r>
              <w:rPr>
                <w:rFonts w:cs="Arial"/>
                <w:noProof/>
                <w:sz w:val="10"/>
                <w:szCs w:val="10"/>
              </w:rPr>
              <w:tab/>
              <w:t xml:space="preserve">Železničná spoločnosť Slovensko, a.s., Rožňavská 1, 832 72 Bratislava 3,  </w:t>
            </w:r>
            <w:r>
              <w:rPr>
                <w:rFonts w:cs="Arial"/>
                <w:b/>
                <w:noProof/>
                <w:sz w:val="10"/>
                <w:szCs w:val="10"/>
              </w:rPr>
              <w:t>www.zssk.sk</w:t>
            </w:r>
          </w:p>
          <w:p w:rsidR="00D762B8" w:rsidP="00D762B8" w:rsidRDefault="00D762B8" w14:paraId="587EE18F" w14:textId="77777777">
            <w:pPr>
              <w:tabs>
                <w:tab w:val="left" w:pos="567"/>
              </w:tabs>
              <w:jc w:val="both"/>
              <w:rPr>
                <w:rFonts w:cs="Arial"/>
                <w:noProof/>
                <w:sz w:val="10"/>
                <w:szCs w:val="10"/>
              </w:rPr>
            </w:pPr>
            <w:r>
              <w:rPr>
                <w:rFonts w:cs="Arial"/>
                <w:noProof/>
                <w:sz w:val="10"/>
                <w:szCs w:val="10"/>
              </w:rPr>
              <w:tab/>
              <w:t xml:space="preserve">zákaznícka linka / call centre </w:t>
            </w:r>
            <w:r>
              <w:rPr>
                <w:rFonts w:cs="Arial"/>
                <w:b/>
                <w:noProof/>
                <w:sz w:val="10"/>
                <w:szCs w:val="10"/>
              </w:rPr>
              <w:t>18 188</w:t>
            </w:r>
            <w:r>
              <w:rPr>
                <w:rFonts w:cs="Arial"/>
                <w:noProof/>
                <w:sz w:val="10"/>
                <w:szCs w:val="10"/>
              </w:rPr>
              <w:t xml:space="preserve"> </w:t>
            </w:r>
          </w:p>
          <w:p w:rsidR="00D762B8" w:rsidP="00D762B8" w:rsidRDefault="00D762B8" w14:paraId="16A0198C" w14:textId="77777777">
            <w:pPr>
              <w:tabs>
                <w:tab w:val="left" w:pos="567"/>
              </w:tabs>
              <w:jc w:val="both"/>
              <w:rPr>
                <w:rFonts w:cs="Arial"/>
                <w:noProof/>
                <w:sz w:val="10"/>
                <w:szCs w:val="10"/>
              </w:rPr>
            </w:pPr>
          </w:p>
          <w:p w:rsidR="00D762B8" w:rsidP="00D762B8" w:rsidRDefault="00D762B8" w14:paraId="1700C73C" w14:textId="77777777">
            <w:pPr>
              <w:tabs>
                <w:tab w:val="left" w:pos="567"/>
              </w:tabs>
              <w:jc w:val="both"/>
              <w:rPr>
                <w:rFonts w:cs="Arial"/>
                <w:noProof/>
                <w:sz w:val="10"/>
                <w:szCs w:val="10"/>
              </w:rPr>
            </w:pPr>
            <w:r>
              <w:rPr>
                <w:b/>
                <w:noProof/>
                <w:sz w:val="10"/>
                <w:szCs w:val="10"/>
              </w:rPr>
              <w:t>RJSK</w:t>
            </w:r>
            <w:r>
              <w:rPr>
                <w:rFonts w:cs="Arial"/>
                <w:noProof/>
                <w:sz w:val="10"/>
                <w:szCs w:val="10"/>
              </w:rPr>
              <w:tab/>
              <w:t xml:space="preserve">RegioJet, a.s., Obchodná 48, 811 06 Bratislava,  </w:t>
            </w:r>
            <w:r>
              <w:rPr>
                <w:rFonts w:cs="Arial"/>
                <w:b/>
                <w:noProof/>
                <w:sz w:val="10"/>
                <w:szCs w:val="10"/>
              </w:rPr>
              <w:t>www.regiojet.sk</w:t>
            </w:r>
            <w:r>
              <w:rPr>
                <w:rFonts w:cs="Arial"/>
                <w:noProof/>
                <w:sz w:val="10"/>
                <w:szCs w:val="10"/>
              </w:rPr>
              <w:t>, info@regiojet.sk</w:t>
            </w:r>
          </w:p>
          <w:p w:rsidR="00D762B8" w:rsidP="00D762B8" w:rsidRDefault="00D762B8" w14:paraId="13E80531" w14:textId="77777777">
            <w:pPr>
              <w:tabs>
                <w:tab w:val="left" w:pos="567"/>
              </w:tabs>
              <w:jc w:val="both"/>
              <w:rPr>
                <w:rFonts w:cs="Arial"/>
                <w:noProof/>
                <w:sz w:val="10"/>
                <w:szCs w:val="10"/>
              </w:rPr>
            </w:pPr>
            <w:r>
              <w:rPr>
                <w:rFonts w:cs="Arial"/>
                <w:noProof/>
                <w:sz w:val="10"/>
                <w:szCs w:val="10"/>
              </w:rPr>
              <w:tab/>
              <w:t xml:space="preserve">zákaznícka linka / call centre -  </w:t>
            </w:r>
            <w:r>
              <w:rPr>
                <w:rFonts w:cs="Arial"/>
                <w:b/>
                <w:noProof/>
                <w:sz w:val="10"/>
                <w:szCs w:val="10"/>
              </w:rPr>
              <w:t>02/20 50 20 20</w:t>
            </w:r>
            <w:r>
              <w:rPr>
                <w:rFonts w:cs="Arial"/>
                <w:noProof/>
                <w:sz w:val="10"/>
                <w:szCs w:val="10"/>
              </w:rPr>
              <w:t xml:space="preserve"> </w:t>
            </w:r>
          </w:p>
          <w:p w:rsidR="00D762B8" w:rsidP="00D762B8" w:rsidRDefault="00D762B8" w14:paraId="471BEBB6" w14:textId="77777777">
            <w:pPr>
              <w:tabs>
                <w:tab w:val="left" w:pos="567"/>
              </w:tabs>
              <w:jc w:val="both"/>
              <w:rPr>
                <w:rFonts w:cs="Arial"/>
                <w:noProof/>
                <w:sz w:val="10"/>
                <w:szCs w:val="10"/>
              </w:rPr>
            </w:pPr>
          </w:p>
          <w:p w:rsidR="00D762B8" w:rsidP="00D762B8" w:rsidRDefault="00D762B8" w14:paraId="152E86D4" w14:textId="77777777">
            <w:pPr>
              <w:tabs>
                <w:tab w:val="left" w:pos="567"/>
              </w:tabs>
              <w:jc w:val="both"/>
              <w:rPr>
                <w:rFonts w:cs="Arial"/>
                <w:noProof/>
                <w:sz w:val="10"/>
                <w:szCs w:val="10"/>
              </w:rPr>
            </w:pPr>
            <w:r>
              <w:rPr>
                <w:b/>
                <w:noProof/>
                <w:sz w:val="10"/>
                <w:szCs w:val="10"/>
              </w:rPr>
              <w:t>LECZ</w:t>
            </w:r>
            <w:r>
              <w:rPr>
                <w:rFonts w:cs="Arial"/>
                <w:noProof/>
                <w:sz w:val="10"/>
                <w:szCs w:val="10"/>
              </w:rPr>
              <w:tab/>
              <w:t xml:space="preserve">LEO Express Global a.s., Řehořova 908/4, 130 00 Praha 3,  </w:t>
            </w:r>
            <w:r>
              <w:rPr>
                <w:rFonts w:cs="Arial"/>
                <w:b/>
                <w:noProof/>
                <w:sz w:val="10"/>
                <w:szCs w:val="10"/>
              </w:rPr>
              <w:t>www.leoexpress.sk</w:t>
            </w:r>
            <w:r>
              <w:rPr>
                <w:rFonts w:cs="Arial"/>
                <w:noProof/>
                <w:sz w:val="10"/>
                <w:szCs w:val="10"/>
              </w:rPr>
              <w:t>, info@leoexpress.sk</w:t>
            </w:r>
          </w:p>
          <w:p w:rsidR="00D762B8" w:rsidP="00D762B8" w:rsidRDefault="00D762B8" w14:paraId="34F72119" w14:textId="77777777">
            <w:pPr>
              <w:tabs>
                <w:tab w:val="left" w:pos="567"/>
              </w:tabs>
              <w:spacing w:after="120"/>
              <w:rPr>
                <w:rFonts w:cs="Arial"/>
                <w:sz w:val="10"/>
                <w:szCs w:val="10"/>
              </w:rPr>
            </w:pPr>
            <w:r>
              <w:rPr>
                <w:rFonts w:cs="Arial"/>
                <w:noProof/>
                <w:sz w:val="10"/>
                <w:szCs w:val="10"/>
              </w:rPr>
              <w:tab/>
            </w:r>
            <w:proofErr w:type="spellStart"/>
            <w:r>
              <w:rPr>
                <w:rFonts w:cs="Arial"/>
                <w:sz w:val="10"/>
                <w:szCs w:val="10"/>
              </w:rPr>
              <w:t>zákaznícka</w:t>
            </w:r>
            <w:proofErr w:type="spellEnd"/>
            <w:r>
              <w:rPr>
                <w:rFonts w:cs="Arial"/>
                <w:sz w:val="10"/>
                <w:szCs w:val="10"/>
              </w:rPr>
              <w:t xml:space="preserve"> linka / call </w:t>
            </w:r>
            <w:proofErr w:type="gramStart"/>
            <w:r>
              <w:rPr>
                <w:rFonts w:cs="Arial"/>
                <w:sz w:val="10"/>
                <w:szCs w:val="10"/>
              </w:rPr>
              <w:t>centre</w:t>
            </w:r>
            <w:r>
              <w:rPr>
                <w:rFonts w:cs="Arial"/>
                <w:b/>
                <w:sz w:val="10"/>
                <w:szCs w:val="10"/>
              </w:rPr>
              <w:t xml:space="preserve">  0948</w:t>
            </w:r>
            <w:proofErr w:type="gramEnd"/>
            <w:r>
              <w:rPr>
                <w:rFonts w:cs="Arial"/>
                <w:b/>
                <w:sz w:val="10"/>
                <w:szCs w:val="10"/>
              </w:rPr>
              <w:t>/32 32 88</w:t>
            </w:r>
            <w:r>
              <w:rPr>
                <w:rFonts w:cs="Arial"/>
                <w:sz w:val="10"/>
                <w:szCs w:val="10"/>
              </w:rPr>
              <w:t xml:space="preserve"> </w:t>
            </w:r>
          </w:p>
          <w:p w:rsidR="00D762B8" w:rsidP="00D762B8" w:rsidRDefault="00D762B8" w14:paraId="07BD8AC3" w14:textId="77777777">
            <w:pPr>
              <w:tabs>
                <w:tab w:val="left" w:pos="567"/>
              </w:tabs>
              <w:jc w:val="both"/>
              <w:rPr>
                <w:rFonts w:cs="Arial"/>
                <w:noProof/>
                <w:sz w:val="10"/>
                <w:szCs w:val="10"/>
              </w:rPr>
            </w:pPr>
            <w:r>
              <w:rPr>
                <w:b/>
                <w:noProof/>
                <w:sz w:val="10"/>
                <w:szCs w:val="10"/>
              </w:rPr>
              <w:t>ARVSK</w:t>
            </w:r>
            <w:r>
              <w:rPr>
                <w:rFonts w:cs="Arial"/>
                <w:noProof/>
                <w:sz w:val="10"/>
                <w:szCs w:val="10"/>
              </w:rPr>
              <w:tab/>
              <w:t xml:space="preserve">ArrivaService s.r.o., Bratislavská cesta 1804, 945 01 Komárno,  </w:t>
            </w:r>
            <w:r>
              <w:rPr>
                <w:rFonts w:cs="Arial"/>
                <w:b/>
                <w:noProof/>
                <w:sz w:val="10"/>
                <w:szCs w:val="10"/>
              </w:rPr>
              <w:t>www.arriva.cz</w:t>
            </w:r>
            <w:r>
              <w:rPr>
                <w:rFonts w:cs="Arial"/>
                <w:noProof/>
                <w:sz w:val="10"/>
                <w:szCs w:val="10"/>
              </w:rPr>
              <w:t>, info@arriva.cz</w:t>
            </w:r>
          </w:p>
          <w:p w:rsidR="00D762B8" w:rsidP="00D762B8" w:rsidRDefault="00D762B8" w14:paraId="0D8103AE" w14:textId="756C40AC">
            <w:pPr>
              <w:pStyle w:val="BodyText"/>
              <w:tabs>
                <w:tab w:val="left" w:pos="567"/>
              </w:tabs>
              <w:rPr>
                <w:rFonts w:cs="Arial"/>
                <w:sz w:val="10"/>
                <w:szCs w:val="10"/>
              </w:rPr>
            </w:pPr>
            <w:r>
              <w:rPr>
                <w:rFonts w:cs="Arial"/>
                <w:noProof/>
                <w:sz w:val="12"/>
                <w:szCs w:val="12"/>
              </w:rPr>
              <w:tab/>
            </w:r>
            <w:proofErr w:type="spellStart"/>
            <w:r>
              <w:rPr>
                <w:rFonts w:cs="Arial"/>
                <w:sz w:val="10"/>
                <w:szCs w:val="10"/>
              </w:rPr>
              <w:t>zákaznícka</w:t>
            </w:r>
            <w:proofErr w:type="spellEnd"/>
            <w:r>
              <w:rPr>
                <w:rFonts w:cs="Arial"/>
                <w:sz w:val="10"/>
                <w:szCs w:val="10"/>
              </w:rPr>
              <w:t xml:space="preserve"> linka / call </w:t>
            </w:r>
            <w:proofErr w:type="gramStart"/>
            <w:r>
              <w:rPr>
                <w:rFonts w:cs="Arial"/>
                <w:sz w:val="10"/>
                <w:szCs w:val="10"/>
              </w:rPr>
              <w:t>centre</w:t>
            </w:r>
            <w:r>
              <w:rPr>
                <w:rFonts w:cs="Arial"/>
                <w:b/>
                <w:sz w:val="10"/>
                <w:szCs w:val="10"/>
              </w:rPr>
              <w:t xml:space="preserve"> </w:t>
            </w:r>
            <w:r>
              <w:rPr>
                <w:rFonts w:cs="Arial"/>
                <w:sz w:val="10"/>
                <w:szCs w:val="10"/>
              </w:rPr>
              <w:t xml:space="preserve"> </w:t>
            </w:r>
            <w:r>
              <w:rPr>
                <w:rFonts w:cs="Arial"/>
                <w:b/>
                <w:sz w:val="10"/>
                <w:szCs w:val="10"/>
              </w:rPr>
              <w:t>00</w:t>
            </w:r>
            <w:proofErr w:type="gramEnd"/>
            <w:r>
              <w:rPr>
                <w:rFonts w:cs="Arial"/>
                <w:b/>
                <w:sz w:val="10"/>
                <w:szCs w:val="10"/>
              </w:rPr>
              <w:t>/420/ 725 100 725</w:t>
            </w:r>
            <w:r>
              <w:rPr>
                <w:rFonts w:cs="Arial"/>
                <w:sz w:val="10"/>
                <w:szCs w:val="10"/>
              </w:rPr>
              <w:t xml:space="preserve"> </w:t>
            </w:r>
          </w:p>
          <w:p w:rsidR="00D762B8" w:rsidRDefault="00D762B8" w14:paraId="2976DD77" w14:textId="77777777">
            <w:pPr>
              <w:jc w:val="both"/>
              <w:rPr>
                <w:noProof/>
                <w:sz w:val="12"/>
              </w:rPr>
            </w:pPr>
            <w:proofErr w:type="spellStart"/>
            <w:r>
              <w:rPr>
                <w:sz w:val="10"/>
                <w:szCs w:val="10"/>
                <w:lang w:eastAsia="en-US"/>
              </w:rPr>
              <w:t>Informácie</w:t>
            </w:r>
            <w:proofErr w:type="spellEnd"/>
            <w:r>
              <w:rPr>
                <w:sz w:val="10"/>
                <w:szCs w:val="10"/>
                <w:lang w:eastAsia="en-US"/>
              </w:rPr>
              <w:t xml:space="preserve"> o </w:t>
            </w:r>
            <w:proofErr w:type="spellStart"/>
            <w:r>
              <w:rPr>
                <w:sz w:val="10"/>
                <w:szCs w:val="10"/>
                <w:lang w:eastAsia="en-US"/>
              </w:rPr>
              <w:t>preprave</w:t>
            </w:r>
            <w:proofErr w:type="spellEnd"/>
            <w:r>
              <w:rPr>
                <w:sz w:val="10"/>
                <w:szCs w:val="10"/>
                <w:lang w:eastAsia="en-US"/>
              </w:rPr>
              <w:t xml:space="preserve"> </w:t>
            </w:r>
            <w:proofErr w:type="spellStart"/>
            <w:r>
              <w:rPr>
                <w:sz w:val="10"/>
                <w:szCs w:val="10"/>
                <w:lang w:eastAsia="en-US"/>
              </w:rPr>
              <w:t>imobilných</w:t>
            </w:r>
            <w:proofErr w:type="spellEnd"/>
            <w:r>
              <w:rPr>
                <w:sz w:val="10"/>
                <w:szCs w:val="10"/>
                <w:lang w:eastAsia="en-US"/>
              </w:rPr>
              <w:t xml:space="preserve"> </w:t>
            </w:r>
            <w:proofErr w:type="spellStart"/>
            <w:r>
              <w:rPr>
                <w:sz w:val="10"/>
                <w:szCs w:val="10"/>
                <w:lang w:eastAsia="en-US"/>
              </w:rPr>
              <w:t>cestujúcich</w:t>
            </w:r>
            <w:proofErr w:type="spellEnd"/>
            <w:r>
              <w:rPr>
                <w:sz w:val="10"/>
                <w:szCs w:val="10"/>
                <w:lang w:eastAsia="en-US"/>
              </w:rPr>
              <w:t xml:space="preserve"> </w:t>
            </w:r>
            <w:proofErr w:type="spellStart"/>
            <w:r>
              <w:rPr>
                <w:sz w:val="10"/>
                <w:szCs w:val="10"/>
                <w:lang w:eastAsia="en-US"/>
              </w:rPr>
              <w:t>získate</w:t>
            </w:r>
            <w:proofErr w:type="spellEnd"/>
            <w:r>
              <w:rPr>
                <w:sz w:val="10"/>
                <w:szCs w:val="10"/>
                <w:lang w:eastAsia="en-US"/>
              </w:rPr>
              <w:t xml:space="preserve"> na </w:t>
            </w:r>
            <w:proofErr w:type="spellStart"/>
            <w:r>
              <w:rPr>
                <w:sz w:val="10"/>
                <w:szCs w:val="10"/>
                <w:lang w:eastAsia="en-US"/>
              </w:rPr>
              <w:t>zákazníckej</w:t>
            </w:r>
            <w:proofErr w:type="spellEnd"/>
            <w:r>
              <w:rPr>
                <w:sz w:val="10"/>
                <w:szCs w:val="10"/>
                <w:lang w:eastAsia="en-US"/>
              </w:rPr>
              <w:t xml:space="preserve"> </w:t>
            </w:r>
            <w:proofErr w:type="spellStart"/>
            <w:r>
              <w:rPr>
                <w:sz w:val="10"/>
                <w:szCs w:val="10"/>
                <w:lang w:eastAsia="en-US"/>
              </w:rPr>
              <w:t>linke</w:t>
            </w:r>
            <w:proofErr w:type="spellEnd"/>
            <w:r>
              <w:rPr>
                <w:sz w:val="10"/>
                <w:szCs w:val="10"/>
                <w:lang w:eastAsia="en-US"/>
              </w:rPr>
              <w:t xml:space="preserve"> </w:t>
            </w:r>
            <w:proofErr w:type="spellStart"/>
            <w:r>
              <w:rPr>
                <w:sz w:val="10"/>
                <w:szCs w:val="10"/>
                <w:lang w:eastAsia="en-US"/>
              </w:rPr>
              <w:t>dopravcu</w:t>
            </w:r>
            <w:proofErr w:type="spellEnd"/>
            <w:r>
              <w:rPr>
                <w:sz w:val="10"/>
                <w:szCs w:val="10"/>
                <w:lang w:eastAsia="en-US"/>
              </w:rPr>
              <w:t xml:space="preserve"> / </w:t>
            </w:r>
            <w:proofErr w:type="spellStart"/>
            <w:r>
              <w:rPr>
                <w:sz w:val="10"/>
                <w:szCs w:val="10"/>
                <w:lang w:eastAsia="en-US"/>
              </w:rPr>
              <w:t>For</w:t>
            </w:r>
            <w:proofErr w:type="spellEnd"/>
            <w:r>
              <w:rPr>
                <w:sz w:val="10"/>
                <w:szCs w:val="10"/>
                <w:lang w:eastAsia="en-US"/>
              </w:rPr>
              <w:t xml:space="preserve"> </w:t>
            </w:r>
            <w:proofErr w:type="spellStart"/>
            <w:r>
              <w:rPr>
                <w:sz w:val="10"/>
                <w:szCs w:val="10"/>
                <w:lang w:eastAsia="en-US"/>
              </w:rPr>
              <w:t>information</w:t>
            </w:r>
            <w:proofErr w:type="spellEnd"/>
            <w:r>
              <w:rPr>
                <w:sz w:val="10"/>
                <w:szCs w:val="10"/>
                <w:lang w:eastAsia="en-US"/>
              </w:rPr>
              <w:t xml:space="preserve"> on </w:t>
            </w:r>
            <w:proofErr w:type="spellStart"/>
            <w:r>
              <w:rPr>
                <w:sz w:val="10"/>
                <w:szCs w:val="10"/>
                <w:lang w:eastAsia="en-US"/>
              </w:rPr>
              <w:t>rail</w:t>
            </w:r>
            <w:proofErr w:type="spellEnd"/>
            <w:r>
              <w:rPr>
                <w:sz w:val="10"/>
                <w:szCs w:val="10"/>
                <w:lang w:eastAsia="en-US"/>
              </w:rPr>
              <w:t xml:space="preserve"> </w:t>
            </w:r>
            <w:proofErr w:type="spellStart"/>
            <w:r>
              <w:rPr>
                <w:sz w:val="10"/>
                <w:szCs w:val="10"/>
                <w:lang w:eastAsia="en-US"/>
              </w:rPr>
              <w:t>services</w:t>
            </w:r>
            <w:proofErr w:type="spellEnd"/>
            <w:r>
              <w:rPr>
                <w:sz w:val="10"/>
                <w:szCs w:val="10"/>
                <w:lang w:eastAsia="en-US"/>
              </w:rPr>
              <w:t xml:space="preserve"> </w:t>
            </w:r>
            <w:proofErr w:type="spellStart"/>
            <w:r>
              <w:rPr>
                <w:sz w:val="10"/>
                <w:szCs w:val="10"/>
                <w:lang w:eastAsia="en-US"/>
              </w:rPr>
              <w:t>accessibility</w:t>
            </w:r>
            <w:proofErr w:type="spellEnd"/>
            <w:r>
              <w:rPr>
                <w:sz w:val="10"/>
                <w:szCs w:val="10"/>
                <w:lang w:eastAsia="en-US"/>
              </w:rPr>
              <w:t xml:space="preserve"> </w:t>
            </w:r>
            <w:proofErr w:type="spellStart"/>
            <w:r>
              <w:rPr>
                <w:sz w:val="10"/>
                <w:szCs w:val="10"/>
                <w:lang w:eastAsia="en-US"/>
              </w:rPr>
              <w:t>for</w:t>
            </w:r>
            <w:proofErr w:type="spellEnd"/>
            <w:r>
              <w:rPr>
                <w:sz w:val="10"/>
                <w:szCs w:val="10"/>
                <w:lang w:eastAsia="en-US"/>
              </w:rPr>
              <w:t xml:space="preserve"> mobility </w:t>
            </w:r>
            <w:proofErr w:type="spellStart"/>
            <w:r>
              <w:rPr>
                <w:sz w:val="10"/>
                <w:szCs w:val="10"/>
                <w:lang w:eastAsia="en-US"/>
              </w:rPr>
              <w:t>impaired</w:t>
            </w:r>
            <w:proofErr w:type="spellEnd"/>
            <w:r>
              <w:rPr>
                <w:sz w:val="10"/>
                <w:szCs w:val="10"/>
                <w:lang w:eastAsia="en-US"/>
              </w:rPr>
              <w:t xml:space="preserve"> </w:t>
            </w:r>
            <w:proofErr w:type="spellStart"/>
            <w:r>
              <w:rPr>
                <w:sz w:val="10"/>
                <w:szCs w:val="10"/>
                <w:lang w:eastAsia="en-US"/>
              </w:rPr>
              <w:t>passengers</w:t>
            </w:r>
            <w:proofErr w:type="spellEnd"/>
            <w:r>
              <w:rPr>
                <w:sz w:val="10"/>
                <w:szCs w:val="10"/>
                <w:lang w:eastAsia="en-US"/>
              </w:rPr>
              <w:t xml:space="preserve"> </w:t>
            </w:r>
            <w:proofErr w:type="spellStart"/>
            <w:r>
              <w:rPr>
                <w:sz w:val="10"/>
                <w:szCs w:val="10"/>
                <w:lang w:eastAsia="en-US"/>
              </w:rPr>
              <w:t>you</w:t>
            </w:r>
            <w:proofErr w:type="spellEnd"/>
            <w:r>
              <w:rPr>
                <w:sz w:val="10"/>
                <w:szCs w:val="10"/>
                <w:lang w:eastAsia="en-US"/>
              </w:rPr>
              <w:t xml:space="preserve"> </w:t>
            </w:r>
            <w:proofErr w:type="spellStart"/>
            <w:r>
              <w:rPr>
                <w:sz w:val="10"/>
                <w:szCs w:val="10"/>
                <w:lang w:eastAsia="en-US"/>
              </w:rPr>
              <w:t>can</w:t>
            </w:r>
            <w:proofErr w:type="spellEnd"/>
            <w:r>
              <w:rPr>
                <w:sz w:val="10"/>
                <w:szCs w:val="10"/>
                <w:lang w:eastAsia="en-US"/>
              </w:rPr>
              <w:t xml:space="preserve"> </w:t>
            </w:r>
            <w:proofErr w:type="spellStart"/>
            <w:r>
              <w:rPr>
                <w:sz w:val="10"/>
                <w:szCs w:val="10"/>
                <w:lang w:eastAsia="en-US"/>
              </w:rPr>
              <w:t>reach</w:t>
            </w:r>
            <w:proofErr w:type="spellEnd"/>
            <w:r>
              <w:rPr>
                <w:sz w:val="10"/>
                <w:szCs w:val="10"/>
                <w:lang w:eastAsia="en-US"/>
              </w:rPr>
              <w:t xml:space="preserve"> call centre </w:t>
            </w:r>
            <w:proofErr w:type="spellStart"/>
            <w:r>
              <w:rPr>
                <w:sz w:val="10"/>
                <w:szCs w:val="10"/>
                <w:lang w:eastAsia="en-US"/>
              </w:rPr>
              <w:t>of</w:t>
            </w:r>
            <w:proofErr w:type="spellEnd"/>
            <w:r>
              <w:rPr>
                <w:sz w:val="10"/>
                <w:szCs w:val="10"/>
                <w:lang w:eastAsia="en-US"/>
              </w:rPr>
              <w:t xml:space="preserve"> </w:t>
            </w:r>
            <w:proofErr w:type="spellStart"/>
            <w:r>
              <w:rPr>
                <w:sz w:val="10"/>
                <w:szCs w:val="10"/>
                <w:lang w:eastAsia="en-US"/>
              </w:rPr>
              <w:t>train</w:t>
            </w:r>
            <w:proofErr w:type="spellEnd"/>
            <w:r>
              <w:rPr>
                <w:sz w:val="10"/>
                <w:szCs w:val="10"/>
                <w:lang w:eastAsia="en-US"/>
              </w:rPr>
              <w:t xml:space="preserve"> </w:t>
            </w:r>
            <w:proofErr w:type="spellStart"/>
            <w:r>
              <w:rPr>
                <w:sz w:val="10"/>
                <w:szCs w:val="10"/>
                <w:lang w:eastAsia="en-US"/>
              </w:rPr>
              <w:t>operator</w:t>
            </w:r>
            <w:proofErr w:type="spellEnd"/>
          </w:p>
          <w:p w:rsidR="00D762B8" w:rsidRDefault="00D762B8" w14:paraId="501ADAFF" w14:textId="77777777">
            <w:pPr>
              <w:tabs>
                <w:tab w:val="left" w:pos="567"/>
              </w:tabs>
              <w:jc w:val="both"/>
              <w:rPr>
                <w:noProof/>
                <w:sz w:val="12"/>
              </w:rPr>
            </w:pPr>
          </w:p>
          <w:p w:rsidR="00D762B8" w:rsidRDefault="00D762B8" w14:paraId="31504E64" w14:textId="77777777">
            <w:pPr>
              <w:tabs>
                <w:tab w:val="left" w:pos="567"/>
              </w:tabs>
              <w:jc w:val="both"/>
              <w:rPr>
                <w:rFonts w:cs="Arial"/>
                <w:noProof/>
                <w:sz w:val="10"/>
                <w:szCs w:val="10"/>
              </w:rPr>
            </w:pPr>
            <w:r>
              <w:rPr>
                <w:noProof/>
                <w:sz w:val="12"/>
              </w:rPr>
              <w:t>ZMENA NÁSTUPIŠŤA A KOĽAJE VYHRADENÁ / THE NUMBER OF PLATFORM AND OF TRACK IS SUBJECT TO CHANGE</w:t>
            </w:r>
            <w:r>
              <w:rPr>
                <w:noProof/>
                <w:sz w:val="10"/>
                <w:szCs w:val="10"/>
              </w:rPr>
              <w:tab/>
            </w:r>
            <w:r>
              <w:rPr>
                <w:rFonts w:cs="Arial"/>
                <w:noProof/>
                <w:sz w:val="10"/>
                <w:szCs w:val="10"/>
              </w:rPr>
              <w:t xml:space="preserve"> </w:t>
            </w:r>
          </w:p>
        </w:tc>
        <w:tc>
          <w:tcPr>
            <w:tcW w:w="5244" w:type="dxa"/>
          </w:tcPr>
          <w:p w:rsidR="00D762B8" w:rsidRDefault="00D762B8" w14:paraId="70DC1F6D" w14:textId="77777777">
            <w:pPr>
              <w:pStyle w:val="Heading2"/>
              <w:rPr>
                <w:noProof/>
                <w:sz w:val="12"/>
              </w:rPr>
            </w:pPr>
            <w:r>
              <w:rPr>
                <w:noProof/>
                <w:sz w:val="12"/>
              </w:rPr>
              <w:t>Služby</w:t>
            </w:r>
          </w:p>
          <w:p w:rsidR="00D762B8" w:rsidRDefault="00D762B8" w14:paraId="47AE9547" w14:textId="77777777">
            <w:pPr>
              <w:tabs>
                <w:tab w:val="left" w:pos="567"/>
              </w:tabs>
              <w:ind w:left="567" w:hanging="567"/>
              <w:jc w:val="both"/>
              <w:rPr>
                <w:noProof/>
                <w:sz w:val="12"/>
                <w:szCs w:val="12"/>
              </w:rPr>
            </w:pPr>
            <w:r>
              <w:rPr>
                <w:rFonts w:ascii="SeZo" w:hAnsi="SeZo" w:cs="SeZo"/>
                <w:noProof/>
                <w:sz w:val="12"/>
                <w:szCs w:val="12"/>
              </w:rPr>
              <w:sym w:font="SenaKJR" w:char="F05E"/>
            </w:r>
            <w:r>
              <w:rPr>
                <w:rFonts w:ascii="SeZo" w:hAnsi="SeZo" w:cs="SeZo"/>
                <w:noProof/>
                <w:sz w:val="12"/>
                <w:szCs w:val="12"/>
              </w:rPr>
              <w:tab/>
            </w:r>
            <w:r>
              <w:rPr>
                <w:rFonts w:cs="Arial"/>
                <w:noProof/>
                <w:sz w:val="12"/>
                <w:szCs w:val="12"/>
              </w:rPr>
              <w:t xml:space="preserve">pojazdná úschovňa batožín / mobil left luggage car </w:t>
            </w:r>
            <w:r>
              <w:rPr>
                <w:noProof/>
                <w:sz w:val="12"/>
                <w:szCs w:val="12"/>
              </w:rPr>
              <w:t>in the train</w:t>
            </w:r>
            <w:r>
              <w:rPr>
                <w:rFonts w:ascii="Sommer Arial CD CE" w:hAnsi="Sommer Arial CD CE"/>
                <w:noProof/>
                <w:sz w:val="12"/>
                <w:szCs w:val="12"/>
              </w:rPr>
              <w:t xml:space="preserve"> </w:t>
            </w:r>
          </w:p>
          <w:p w:rsidR="00D762B8" w:rsidRDefault="00D762B8" w14:paraId="0FA1A83A" w14:textId="77777777">
            <w:pPr>
              <w:tabs>
                <w:tab w:val="left" w:pos="567"/>
              </w:tabs>
              <w:ind w:left="567" w:hanging="567"/>
              <w:jc w:val="both"/>
              <w:rPr>
                <w:rFonts w:cs="Arial"/>
                <w:noProof/>
                <w:sz w:val="12"/>
                <w:szCs w:val="12"/>
              </w:rPr>
            </w:pPr>
            <w:r>
              <w:rPr>
                <w:rFonts w:ascii="SeZo" w:hAnsi="SeZo" w:cs="SeZo"/>
                <w:noProof/>
                <w:sz w:val="12"/>
                <w:szCs w:val="12"/>
              </w:rPr>
              <w:sym w:font="SeZo" w:char="F063"/>
            </w:r>
            <w:r>
              <w:rPr>
                <w:rFonts w:cs="Arial"/>
                <w:noProof/>
                <w:sz w:val="12"/>
                <w:szCs w:val="12"/>
              </w:rPr>
              <w:tab/>
              <w:t xml:space="preserve">zjednodušená preprava bicyklov – pod dohľadom cestujúceho / simplified bicycle transportation – under     passanger supervision </w:t>
            </w:r>
          </w:p>
          <w:p w:rsidR="00D762B8" w:rsidRDefault="00D762B8" w14:paraId="47BF6DF8" w14:textId="77777777">
            <w:pPr>
              <w:tabs>
                <w:tab w:val="left" w:pos="567"/>
              </w:tabs>
              <w:ind w:left="567" w:hanging="567"/>
              <w:jc w:val="both"/>
              <w:rPr>
                <w:rFonts w:cs="Arial"/>
                <w:noProof/>
                <w:sz w:val="12"/>
                <w:szCs w:val="12"/>
                <w:lang w:val="en-GB"/>
              </w:rPr>
            </w:pPr>
            <w:r>
              <w:rPr>
                <w:rFonts w:ascii="SeZo" w:hAnsi="SeZo" w:cs="SeZo"/>
                <w:noProof/>
                <w:sz w:val="12"/>
                <w:szCs w:val="12"/>
              </w:rPr>
              <w:sym w:font="SeZo" w:char="F061"/>
            </w:r>
            <w:r>
              <w:rPr>
                <w:rFonts w:cs="Arial"/>
                <w:noProof/>
                <w:sz w:val="12"/>
                <w:szCs w:val="12"/>
              </w:rPr>
              <w:tab/>
              <w:t xml:space="preserve">vozeň s oddielom pre prepravu imobilných cestujúcich / </w:t>
            </w:r>
            <w:r>
              <w:rPr>
                <w:rFonts w:cs="Arial"/>
                <w:noProof/>
                <w:sz w:val="12"/>
                <w:szCs w:val="12"/>
                <w:lang w:val="en-GB"/>
              </w:rPr>
              <w:t>coach with a compartment reserved to disabled persons on chairs (or other PRMs)</w:t>
            </w:r>
          </w:p>
          <w:p w:rsidR="00D762B8" w:rsidRDefault="00D762B8" w14:paraId="15EAA614" w14:textId="77777777">
            <w:pPr>
              <w:tabs>
                <w:tab w:val="left" w:pos="567"/>
              </w:tabs>
              <w:ind w:left="567" w:hanging="567"/>
              <w:jc w:val="both"/>
              <w:rPr>
                <w:rFonts w:ascii="Times New Roman" w:hAnsi="Times New Roman"/>
                <w:noProof/>
                <w:sz w:val="12"/>
                <w:szCs w:val="12"/>
              </w:rPr>
            </w:pPr>
            <w:r>
              <w:rPr>
                <w:rFonts w:ascii="SeZo" w:hAnsi="SeZo" w:cs="SeZo"/>
                <w:noProof/>
                <w:sz w:val="12"/>
                <w:szCs w:val="12"/>
              </w:rPr>
              <w:sym w:font="SeZo" w:char="F07E"/>
            </w:r>
            <w:r>
              <w:rPr>
                <w:rFonts w:cs="Arial"/>
                <w:noProof/>
                <w:sz w:val="12"/>
                <w:szCs w:val="12"/>
              </w:rPr>
              <w:tab/>
              <w:t>vozeň s oddielom pre prepravu imobilných cestujúcich vybavený zdvíhacou plošinou / coach</w:t>
            </w:r>
            <w:r>
              <w:rPr>
                <w:rFonts w:cs="Arial"/>
                <w:noProof/>
                <w:sz w:val="12"/>
                <w:szCs w:val="12"/>
                <w:lang w:val="en-GB"/>
              </w:rPr>
              <w:t xml:space="preserve"> with a compartment reserved to disabled persons on chairs (or other PRMs)</w:t>
            </w:r>
            <w:r>
              <w:rPr>
                <w:rFonts w:cs="Arial"/>
                <w:noProof/>
                <w:sz w:val="12"/>
                <w:szCs w:val="12"/>
              </w:rPr>
              <w:t>, equipped with a lifting platform</w:t>
            </w:r>
          </w:p>
          <w:p w:rsidR="00D762B8" w:rsidRDefault="00D762B8" w14:paraId="65F1FEB7" w14:textId="77777777">
            <w:pPr>
              <w:tabs>
                <w:tab w:val="left" w:pos="567"/>
              </w:tabs>
              <w:ind w:left="567" w:hanging="567"/>
              <w:jc w:val="both"/>
              <w:rPr>
                <w:sz w:val="12"/>
                <w:szCs w:val="12"/>
              </w:rPr>
            </w:pPr>
            <w:r>
              <w:rPr>
                <w:rFonts w:ascii="SeZo" w:hAnsi="SeZo" w:cs="SeZo"/>
                <w:noProof/>
                <w:sz w:val="12"/>
                <w:szCs w:val="12"/>
              </w:rPr>
              <w:sym w:font="SenaKJR" w:char="F036"/>
            </w:r>
            <w:r>
              <w:rPr>
                <w:rFonts w:cs="Arial"/>
                <w:noProof/>
                <w:sz w:val="12"/>
                <w:szCs w:val="12"/>
              </w:rPr>
              <w:tab/>
            </w:r>
            <w:r>
              <w:rPr>
                <w:sz w:val="12"/>
                <w:szCs w:val="12"/>
              </w:rPr>
              <w:t xml:space="preserve">zóna zvýšeného </w:t>
            </w:r>
            <w:proofErr w:type="spellStart"/>
            <w:r>
              <w:rPr>
                <w:sz w:val="12"/>
                <w:szCs w:val="12"/>
              </w:rPr>
              <w:t>dohľadu</w:t>
            </w:r>
            <w:proofErr w:type="spellEnd"/>
            <w:r>
              <w:rPr>
                <w:rFonts w:cs="Arial"/>
                <w:noProof/>
                <w:sz w:val="12"/>
                <w:szCs w:val="12"/>
              </w:rPr>
              <w:t xml:space="preserve"> / </w:t>
            </w:r>
            <w:proofErr w:type="spellStart"/>
            <w:r>
              <w:rPr>
                <w:sz w:val="12"/>
                <w:szCs w:val="12"/>
              </w:rPr>
              <w:t>Zone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under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Surveillance</w:t>
            </w:r>
            <w:proofErr w:type="spellEnd"/>
          </w:p>
          <w:p w:rsidR="00D762B8" w:rsidRDefault="00D762B8" w14:paraId="0FC5AE31" w14:textId="77777777">
            <w:pPr>
              <w:tabs>
                <w:tab w:val="left" w:pos="567"/>
              </w:tabs>
              <w:ind w:left="567" w:hanging="567"/>
              <w:jc w:val="both"/>
              <w:rPr>
                <w:noProof/>
                <w:sz w:val="12"/>
                <w:szCs w:val="12"/>
              </w:rPr>
            </w:pPr>
            <w:r>
              <w:rPr>
                <w:rFonts w:ascii="SeZo" w:hAnsi="SeZo" w:cs="SeZo"/>
                <w:noProof/>
                <w:sz w:val="12"/>
                <w:szCs w:val="12"/>
              </w:rPr>
              <w:sym w:font="SeZo" w:char="F078"/>
            </w:r>
            <w:r>
              <w:rPr>
                <w:rFonts w:cs="Arial"/>
                <w:b/>
                <w:noProof/>
                <w:sz w:val="12"/>
                <w:szCs w:val="12"/>
              </w:rPr>
              <w:tab/>
            </w:r>
            <w:r>
              <w:rPr>
                <w:rFonts w:cs="Arial"/>
                <w:noProof/>
                <w:sz w:val="12"/>
                <w:szCs w:val="12"/>
              </w:rPr>
              <w:t>vozeň alebo oddiely, vyhradené pre cestujúcich s deťmi do 10 rokov / a coach or compartments</w:t>
            </w:r>
            <w:r>
              <w:rPr>
                <w:noProof/>
                <w:sz w:val="12"/>
                <w:szCs w:val="12"/>
              </w:rPr>
              <w:t xml:space="preserve"> reserved for passengers with children up to the age of 10 years</w:t>
            </w:r>
          </w:p>
          <w:p w:rsidR="00D762B8" w:rsidRDefault="00D762B8" w14:paraId="2DB83D02" w14:textId="77777777">
            <w:pPr>
              <w:tabs>
                <w:tab w:val="left" w:pos="567"/>
              </w:tabs>
              <w:ind w:left="567" w:hanging="567"/>
              <w:jc w:val="both"/>
              <w:rPr>
                <w:noProof/>
                <w:sz w:val="12"/>
                <w:szCs w:val="12"/>
              </w:rPr>
            </w:pPr>
            <w:r>
              <w:rPr>
                <w:rFonts w:ascii="SeZo" w:hAnsi="SeZo" w:cs="SeZo"/>
                <w:b/>
                <w:noProof/>
                <w:sz w:val="12"/>
                <w:szCs w:val="12"/>
              </w:rPr>
              <w:sym w:font="SeZo" w:char="F0CA"/>
            </w:r>
            <w:r>
              <w:rPr>
                <w:rFonts w:cs="Arial"/>
                <w:b/>
                <w:noProof/>
                <w:sz w:val="12"/>
                <w:szCs w:val="12"/>
              </w:rPr>
              <w:tab/>
            </w:r>
            <w:r>
              <w:rPr>
                <w:rFonts w:cs="Arial"/>
                <w:noProof/>
                <w:sz w:val="12"/>
                <w:szCs w:val="12"/>
              </w:rPr>
              <w:t>vozeň s bezdrôtovým pripojením k internetu / coaches with free WIFI access</w:t>
            </w:r>
          </w:p>
          <w:p w:rsidR="00D762B8" w:rsidRDefault="00D762B8" w14:paraId="100939D7" w14:textId="77777777">
            <w:pPr>
              <w:tabs>
                <w:tab w:val="left" w:pos="567"/>
              </w:tabs>
              <w:ind w:left="567" w:hanging="567"/>
              <w:jc w:val="both"/>
              <w:rPr>
                <w:noProof/>
                <w:sz w:val="12"/>
                <w:szCs w:val="12"/>
              </w:rPr>
            </w:pPr>
            <w:r>
              <w:rPr>
                <w:rFonts w:ascii="SeZo" w:hAnsi="SeZo" w:cs="SeZo"/>
                <w:noProof/>
                <w:sz w:val="12"/>
                <w:szCs w:val="12"/>
              </w:rPr>
              <w:sym w:font="SeZo" w:char="F0B4"/>
            </w:r>
            <w:r>
              <w:rPr>
                <w:rFonts w:cs="Arial"/>
                <w:b/>
                <w:noProof/>
                <w:sz w:val="12"/>
                <w:szCs w:val="12"/>
              </w:rPr>
              <w:tab/>
            </w:r>
            <w:r>
              <w:rPr>
                <w:rFonts w:cs="Arial"/>
                <w:noProof/>
                <w:sz w:val="12"/>
                <w:szCs w:val="12"/>
              </w:rPr>
              <w:t>vozeň s prípojkou 230V / coaches with 230V sockets</w:t>
            </w:r>
          </w:p>
          <w:p w:rsidR="00D762B8" w:rsidRDefault="00D762B8" w14:paraId="4CFCA4DA" w14:textId="77777777">
            <w:pPr>
              <w:tabs>
                <w:tab w:val="left" w:pos="567"/>
              </w:tabs>
              <w:ind w:left="567" w:hanging="567"/>
              <w:jc w:val="both"/>
              <w:rPr>
                <w:b/>
                <w:noProof/>
                <w:color w:val="FF0000"/>
                <w:sz w:val="12"/>
                <w:szCs w:val="12"/>
              </w:rPr>
            </w:pPr>
            <w:r>
              <w:rPr>
                <w:rFonts w:ascii="SeZo" w:hAnsi="SeZo" w:cs="SeZo"/>
                <w:b/>
                <w:noProof/>
                <w:sz w:val="12"/>
                <w:szCs w:val="12"/>
              </w:rPr>
              <w:t>1. 2.</w:t>
            </w:r>
            <w:r>
              <w:rPr>
                <w:rFonts w:cs="Arial"/>
                <w:noProof/>
                <w:sz w:val="12"/>
                <w:szCs w:val="12"/>
              </w:rPr>
              <w:tab/>
            </w:r>
            <w:r>
              <w:rPr>
                <w:rFonts w:cs="Arial"/>
                <w:noProof/>
                <w:spacing w:val="-4"/>
                <w:sz w:val="12"/>
                <w:szCs w:val="12"/>
              </w:rPr>
              <w:t>v Os vlaku je radený aj vozeň 1. triedy / the Os train consist of 1</w:t>
            </w:r>
            <w:r>
              <w:rPr>
                <w:rFonts w:cs="Arial"/>
                <w:noProof/>
                <w:spacing w:val="-4"/>
                <w:sz w:val="12"/>
                <w:szCs w:val="12"/>
                <w:vertAlign w:val="superscript"/>
              </w:rPr>
              <w:t>st</w:t>
            </w:r>
            <w:r>
              <w:rPr>
                <w:rFonts w:cs="Arial"/>
                <w:noProof/>
                <w:spacing w:val="-4"/>
                <w:sz w:val="12"/>
                <w:szCs w:val="12"/>
              </w:rPr>
              <w:t xml:space="preserve"> and 2</w:t>
            </w:r>
            <w:r>
              <w:rPr>
                <w:rFonts w:cs="Arial"/>
                <w:noProof/>
                <w:spacing w:val="-4"/>
                <w:sz w:val="12"/>
                <w:szCs w:val="12"/>
                <w:vertAlign w:val="superscript"/>
              </w:rPr>
              <w:t>nd</w:t>
            </w:r>
            <w:r>
              <w:rPr>
                <w:rFonts w:cs="Arial"/>
                <w:noProof/>
                <w:spacing w:val="-4"/>
                <w:sz w:val="12"/>
                <w:szCs w:val="12"/>
              </w:rPr>
              <w:t xml:space="preserve"> class coaches</w:t>
            </w:r>
          </w:p>
          <w:p w:rsidR="00D762B8" w:rsidRDefault="00D762B8" w14:paraId="134D1E6F" w14:textId="77777777">
            <w:pPr>
              <w:tabs>
                <w:tab w:val="left" w:pos="567"/>
              </w:tabs>
              <w:ind w:left="567" w:hanging="567"/>
              <w:jc w:val="both"/>
              <w:rPr>
                <w:rFonts w:ascii="Times New Roman" w:hAnsi="Times New Roman"/>
                <w:noProof/>
                <w:color w:val="FF0000"/>
                <w:sz w:val="12"/>
                <w:szCs w:val="12"/>
              </w:rPr>
            </w:pPr>
            <w:r>
              <w:rPr>
                <w:rFonts w:ascii="SeZo" w:hAnsi="SeZo" w:cs="SeZo"/>
                <w:b/>
                <w:noProof/>
                <w:sz w:val="12"/>
                <w:szCs w:val="12"/>
              </w:rPr>
              <w:t>2.</w:t>
            </w:r>
            <w:r>
              <w:rPr>
                <w:rFonts w:cs="Arial"/>
                <w:noProof/>
                <w:color w:val="FF0000"/>
                <w:sz w:val="12"/>
                <w:szCs w:val="12"/>
              </w:rPr>
              <w:tab/>
            </w:r>
            <w:r>
              <w:rPr>
                <w:rFonts w:cs="Arial"/>
                <w:noProof/>
                <w:sz w:val="12"/>
                <w:szCs w:val="12"/>
              </w:rPr>
              <w:t>vo vlaku R, RR a REX sú radené len vozne 2. triedy / the R, RR and REX train consist of 2</w:t>
            </w:r>
            <w:r>
              <w:rPr>
                <w:rFonts w:cs="Arial"/>
                <w:noProof/>
                <w:sz w:val="12"/>
                <w:szCs w:val="12"/>
                <w:vertAlign w:val="superscript"/>
              </w:rPr>
              <w:t>nd</w:t>
            </w:r>
            <w:r>
              <w:rPr>
                <w:rFonts w:cs="Arial"/>
                <w:noProof/>
                <w:sz w:val="12"/>
                <w:szCs w:val="12"/>
              </w:rPr>
              <w:t xml:space="preserve"> class coaches only</w:t>
            </w:r>
          </w:p>
          <w:p w:rsidR="00D762B8" w:rsidRDefault="00D762B8" w14:paraId="109536A2" w14:textId="77777777">
            <w:pPr>
              <w:tabs>
                <w:tab w:val="left" w:pos="567"/>
              </w:tabs>
              <w:ind w:left="567" w:hanging="567"/>
              <w:jc w:val="both"/>
              <w:rPr>
                <w:noProof/>
                <w:sz w:val="12"/>
                <w:szCs w:val="12"/>
              </w:rPr>
            </w:pPr>
            <w:r>
              <w:rPr>
                <w:rFonts w:ascii="SeZo" w:hAnsi="SeZo" w:cs="SeZo"/>
                <w:noProof/>
                <w:sz w:val="12"/>
                <w:szCs w:val="12"/>
              </w:rPr>
              <w:sym w:font="SeZo" w:char="F04B"/>
            </w:r>
            <w:r>
              <w:rPr>
                <w:rFonts w:cs="Arial"/>
                <w:noProof/>
                <w:sz w:val="12"/>
                <w:szCs w:val="12"/>
              </w:rPr>
              <w:tab/>
              <w:t xml:space="preserve">vlak nečaká na žiadne prípoje / the train does not </w:t>
            </w:r>
            <w:r>
              <w:rPr>
                <w:noProof/>
                <w:sz w:val="12"/>
                <w:szCs w:val="12"/>
              </w:rPr>
              <w:t>wait for any connections</w:t>
            </w:r>
          </w:p>
          <w:p w:rsidR="00D762B8" w:rsidRDefault="00D762B8" w14:paraId="475DA211" w14:textId="77777777">
            <w:pPr>
              <w:tabs>
                <w:tab w:val="left" w:pos="567"/>
              </w:tabs>
              <w:ind w:left="567" w:hanging="567"/>
              <w:jc w:val="both"/>
              <w:rPr>
                <w:noProof/>
                <w:sz w:val="12"/>
                <w:szCs w:val="12"/>
              </w:rPr>
            </w:pPr>
            <w:r>
              <w:rPr>
                <w:rFonts w:cs="Arial"/>
                <w:noProof/>
                <w:sz w:val="12"/>
                <w:szCs w:val="12"/>
              </w:rPr>
              <w:sym w:font="SenaKJR" w:char="F0CC"/>
            </w:r>
            <w:r>
              <w:rPr>
                <w:rFonts w:cs="Arial"/>
                <w:noProof/>
                <w:sz w:val="12"/>
                <w:szCs w:val="12"/>
              </w:rPr>
              <w:tab/>
              <w:t xml:space="preserve">vlak nečaká na žiadne prípoje v pracovných dňoch / the train does not </w:t>
            </w:r>
            <w:r>
              <w:rPr>
                <w:noProof/>
                <w:sz w:val="12"/>
                <w:szCs w:val="12"/>
              </w:rPr>
              <w:t>wait for any connections during working days</w:t>
            </w:r>
          </w:p>
          <w:p w:rsidR="00D762B8" w:rsidRDefault="00D762B8" w14:paraId="6E1F4F5F" w14:textId="77777777">
            <w:pPr>
              <w:tabs>
                <w:tab w:val="left" w:pos="567"/>
              </w:tabs>
              <w:ind w:left="567" w:hanging="567"/>
              <w:jc w:val="both"/>
              <w:rPr>
                <w:noProof/>
                <w:sz w:val="12"/>
                <w:szCs w:val="12"/>
              </w:rPr>
            </w:pPr>
            <w:r>
              <w:rPr>
                <w:rFonts w:ascii="SeZo" w:hAnsi="SeZo" w:cs="SeZo"/>
                <w:noProof/>
                <w:sz w:val="12"/>
                <w:szCs w:val="12"/>
              </w:rPr>
              <w:sym w:font="SeZo" w:char="F07B"/>
            </w:r>
            <w:r>
              <w:rPr>
                <w:rFonts w:cs="Arial"/>
                <w:noProof/>
                <w:sz w:val="12"/>
                <w:szCs w:val="12"/>
              </w:rPr>
              <w:tab/>
              <w:t xml:space="preserve">vlak zastavuje len na znamenie alebo požiadanie </w:t>
            </w:r>
            <w:r>
              <w:rPr>
                <w:noProof/>
                <w:sz w:val="12"/>
                <w:szCs w:val="12"/>
              </w:rPr>
              <w:t>/ request stop only</w:t>
            </w:r>
          </w:p>
          <w:p w:rsidR="00D762B8" w:rsidRDefault="00D762B8" w14:paraId="4234F09D" w14:textId="77777777">
            <w:pPr>
              <w:tabs>
                <w:tab w:val="left" w:pos="567"/>
              </w:tabs>
              <w:ind w:left="567" w:hanging="567"/>
              <w:jc w:val="both"/>
              <w:rPr>
                <w:noProof/>
                <w:sz w:val="12"/>
                <w:szCs w:val="12"/>
                <w:lang w:val="en-US"/>
              </w:rPr>
            </w:pPr>
            <w:r>
              <w:rPr>
                <w:rFonts w:ascii="SeZo" w:hAnsi="SeZo" w:cs="SeZo"/>
                <w:sz w:val="12"/>
                <w:szCs w:val="12"/>
                <w:lang w:val="sk-SK"/>
              </w:rPr>
              <w:sym w:font="SeZo" w:char="F0B6"/>
            </w:r>
            <w:r>
              <w:rPr>
                <w:noProof/>
                <w:sz w:val="12"/>
                <w:szCs w:val="12"/>
              </w:rPr>
              <w:tab/>
              <w:t xml:space="preserve">samoobslužný výpravný systém do vlaku nastupujte len so    zakúpeným cestovným lístkom, ktorý si následne označte  / </w:t>
            </w:r>
            <w:r>
              <w:rPr>
                <w:noProof/>
                <w:sz w:val="12"/>
                <w:szCs w:val="12"/>
                <w:lang w:val="en-US"/>
              </w:rPr>
              <w:t>self-service system, please buy your ticket before boarding and validate it in the ticket stamping machine after boarding</w:t>
            </w:r>
          </w:p>
          <w:p w:rsidR="00D762B8" w:rsidRDefault="00D762B8" w14:paraId="03FF8FAE" w14:textId="77777777">
            <w:pPr>
              <w:tabs>
                <w:tab w:val="left" w:pos="567"/>
              </w:tabs>
              <w:ind w:left="567" w:hanging="567"/>
              <w:jc w:val="both"/>
              <w:rPr>
                <w:noProof/>
                <w:sz w:val="12"/>
                <w:szCs w:val="12"/>
              </w:rPr>
            </w:pPr>
          </w:p>
          <w:tbl>
            <w:tblPr>
              <w:tblW w:w="4900" w:type="pct"/>
              <w:shd w:val="clear" w:color="auto" w:fill="FFFFFF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917"/>
              <w:gridCol w:w="986"/>
              <w:gridCol w:w="422"/>
              <w:gridCol w:w="987"/>
              <w:gridCol w:w="422"/>
              <w:gridCol w:w="1269"/>
            </w:tblGrid>
            <w:tr w:rsidR="00D762B8" w14:paraId="31423888" w14:textId="77777777">
              <w:tc>
                <w:tcPr>
                  <w:tcW w:w="916" w:type="pct"/>
                  <w:shd w:val="clear" w:color="auto" w:fill="FFFFFF"/>
                  <w:hideMark/>
                </w:tcPr>
                <w:p w:rsidR="00D762B8" w:rsidRDefault="00D762B8" w14:paraId="7E37B51D" w14:textId="77777777">
                  <w:pPr>
                    <w:tabs>
                      <w:tab w:val="left" w:pos="851"/>
                      <w:tab w:val="left" w:pos="1985"/>
                      <w:tab w:val="left" w:pos="2694"/>
                    </w:tabs>
                    <w:jc w:val="both"/>
                    <w:rPr>
                      <w:bCs/>
                      <w:noProof/>
                      <w:color w:val="000000"/>
                      <w:sz w:val="10"/>
                    </w:rPr>
                  </w:pPr>
                  <w:r>
                    <w:rPr>
                      <w:bCs/>
                      <w:noProof/>
                      <w:color w:val="000000"/>
                      <w:sz w:val="10"/>
                    </w:rPr>
                    <w:t>Nástupište = Nást.</w:t>
                  </w:r>
                </w:p>
              </w:tc>
              <w:tc>
                <w:tcPr>
                  <w:tcW w:w="985" w:type="pct"/>
                  <w:shd w:val="clear" w:color="auto" w:fill="FFFFFF"/>
                  <w:hideMark/>
                </w:tcPr>
                <w:p w:rsidR="00D762B8" w:rsidRDefault="00D762B8" w14:paraId="3A2C0E80" w14:textId="77777777">
                  <w:pPr>
                    <w:tabs>
                      <w:tab w:val="left" w:pos="851"/>
                      <w:tab w:val="left" w:pos="1985"/>
                      <w:tab w:val="left" w:pos="2694"/>
                    </w:tabs>
                    <w:rPr>
                      <w:bCs/>
                      <w:noProof/>
                      <w:color w:val="000000"/>
                      <w:sz w:val="10"/>
                    </w:rPr>
                  </w:pPr>
                  <w:r>
                    <w:rPr>
                      <w:bCs/>
                      <w:noProof/>
                      <w:color w:val="000000"/>
                      <w:sz w:val="10"/>
                    </w:rPr>
                    <w:t>= platform</w:t>
                  </w:r>
                </w:p>
              </w:tc>
              <w:tc>
                <w:tcPr>
                  <w:tcW w:w="422" w:type="pct"/>
                  <w:shd w:val="clear" w:color="auto" w:fill="FFFFFF"/>
                  <w:hideMark/>
                </w:tcPr>
                <w:p w:rsidR="00D762B8" w:rsidRDefault="00D762B8" w14:paraId="47350CCE" w14:textId="77777777">
                  <w:pPr>
                    <w:tabs>
                      <w:tab w:val="left" w:pos="851"/>
                      <w:tab w:val="left" w:pos="1985"/>
                      <w:tab w:val="left" w:pos="2694"/>
                    </w:tabs>
                    <w:jc w:val="both"/>
                    <w:rPr>
                      <w:bCs/>
                      <w:noProof/>
                      <w:color w:val="000000"/>
                      <w:sz w:val="10"/>
                    </w:rPr>
                  </w:pPr>
                  <w:r>
                    <w:rPr>
                      <w:bCs/>
                      <w:noProof/>
                      <w:color w:val="000000"/>
                      <w:sz w:val="10"/>
                    </w:rPr>
                    <w:t>z</w:t>
                  </w:r>
                </w:p>
              </w:tc>
              <w:tc>
                <w:tcPr>
                  <w:tcW w:w="986" w:type="pct"/>
                  <w:shd w:val="clear" w:color="auto" w:fill="FFFFFF"/>
                  <w:hideMark/>
                </w:tcPr>
                <w:p w:rsidR="00D762B8" w:rsidRDefault="00D762B8" w14:paraId="59391F8A" w14:textId="77777777">
                  <w:pPr>
                    <w:tabs>
                      <w:tab w:val="left" w:pos="851"/>
                      <w:tab w:val="left" w:pos="1985"/>
                      <w:tab w:val="left" w:pos="2694"/>
                    </w:tabs>
                    <w:rPr>
                      <w:noProof/>
                      <w:color w:val="000000"/>
                      <w:sz w:val="10"/>
                    </w:rPr>
                  </w:pPr>
                  <w:r>
                    <w:rPr>
                      <w:noProof/>
                      <w:color w:val="000000"/>
                      <w:sz w:val="10"/>
                    </w:rPr>
                    <w:t>= from</w:t>
                  </w:r>
                </w:p>
              </w:tc>
              <w:tc>
                <w:tcPr>
                  <w:tcW w:w="422" w:type="pct"/>
                  <w:shd w:val="clear" w:color="auto" w:fill="FFFFFF"/>
                  <w:hideMark/>
                </w:tcPr>
                <w:p w:rsidR="00D762B8" w:rsidRDefault="00D762B8" w14:paraId="7F7BCFC4" w14:textId="77777777">
                  <w:pPr>
                    <w:tabs>
                      <w:tab w:val="left" w:pos="851"/>
                      <w:tab w:val="left" w:pos="1985"/>
                      <w:tab w:val="left" w:pos="2694"/>
                    </w:tabs>
                    <w:jc w:val="both"/>
                    <w:rPr>
                      <w:noProof/>
                      <w:color w:val="000000"/>
                      <w:sz w:val="10"/>
                    </w:rPr>
                  </w:pPr>
                  <w:r>
                    <w:rPr>
                      <w:noProof/>
                      <w:color w:val="000000"/>
                      <w:sz w:val="10"/>
                    </w:rPr>
                    <w:t>nejde</w:t>
                  </w:r>
                </w:p>
              </w:tc>
              <w:tc>
                <w:tcPr>
                  <w:tcW w:w="1268" w:type="pct"/>
                  <w:shd w:val="clear" w:color="auto" w:fill="FFFFFF"/>
                  <w:hideMark/>
                </w:tcPr>
                <w:p w:rsidR="00D762B8" w:rsidRDefault="00D762B8" w14:paraId="4BDE7BDA" w14:textId="77777777">
                  <w:pPr>
                    <w:tabs>
                      <w:tab w:val="left" w:pos="851"/>
                      <w:tab w:val="left" w:pos="1985"/>
                      <w:tab w:val="left" w:pos="2694"/>
                    </w:tabs>
                    <w:jc w:val="both"/>
                    <w:rPr>
                      <w:noProof/>
                      <w:color w:val="000000"/>
                      <w:sz w:val="10"/>
                    </w:rPr>
                  </w:pPr>
                  <w:r>
                    <w:rPr>
                      <w:noProof/>
                      <w:color w:val="000000"/>
                      <w:sz w:val="10"/>
                    </w:rPr>
                    <w:t>= not operating</w:t>
                  </w:r>
                </w:p>
              </w:tc>
            </w:tr>
            <w:tr w:rsidR="00D762B8" w14:paraId="5F99C087" w14:textId="77777777">
              <w:tc>
                <w:tcPr>
                  <w:tcW w:w="916" w:type="pct"/>
                  <w:shd w:val="clear" w:color="auto" w:fill="FFFFFF"/>
                  <w:hideMark/>
                </w:tcPr>
                <w:p w:rsidR="00D762B8" w:rsidRDefault="00D762B8" w14:paraId="547F872E" w14:textId="77777777">
                  <w:pPr>
                    <w:tabs>
                      <w:tab w:val="left" w:pos="851"/>
                      <w:tab w:val="left" w:pos="1985"/>
                      <w:tab w:val="left" w:pos="2694"/>
                    </w:tabs>
                    <w:jc w:val="both"/>
                    <w:rPr>
                      <w:bCs/>
                      <w:noProof/>
                      <w:color w:val="000000"/>
                      <w:sz w:val="10"/>
                    </w:rPr>
                  </w:pPr>
                  <w:r>
                    <w:rPr>
                      <w:bCs/>
                      <w:noProof/>
                      <w:color w:val="000000"/>
                      <w:sz w:val="10"/>
                    </w:rPr>
                    <w:t>Koľaj = Kol.</w:t>
                  </w:r>
                </w:p>
              </w:tc>
              <w:tc>
                <w:tcPr>
                  <w:tcW w:w="985" w:type="pct"/>
                  <w:shd w:val="clear" w:color="auto" w:fill="FFFFFF"/>
                  <w:hideMark/>
                </w:tcPr>
                <w:p w:rsidR="00D762B8" w:rsidRDefault="00D762B8" w14:paraId="3B71DE61" w14:textId="77777777">
                  <w:pPr>
                    <w:tabs>
                      <w:tab w:val="left" w:pos="851"/>
                      <w:tab w:val="left" w:pos="1985"/>
                      <w:tab w:val="left" w:pos="2694"/>
                    </w:tabs>
                    <w:rPr>
                      <w:noProof/>
                      <w:color w:val="000000"/>
                      <w:sz w:val="10"/>
                    </w:rPr>
                  </w:pPr>
                  <w:r>
                    <w:rPr>
                      <w:noProof/>
                      <w:color w:val="000000"/>
                      <w:sz w:val="10"/>
                    </w:rPr>
                    <w:t>= track</w:t>
                  </w:r>
                </w:p>
              </w:tc>
              <w:tc>
                <w:tcPr>
                  <w:tcW w:w="422" w:type="pct"/>
                  <w:shd w:val="clear" w:color="auto" w:fill="FFFFFF"/>
                  <w:hideMark/>
                </w:tcPr>
                <w:p w:rsidR="00D762B8" w:rsidRDefault="00D762B8" w14:paraId="1A6D13F2" w14:textId="77777777">
                  <w:pPr>
                    <w:tabs>
                      <w:tab w:val="left" w:pos="851"/>
                      <w:tab w:val="left" w:pos="1985"/>
                      <w:tab w:val="left" w:pos="2694"/>
                    </w:tabs>
                    <w:jc w:val="both"/>
                    <w:rPr>
                      <w:bCs/>
                      <w:noProof/>
                      <w:color w:val="000000"/>
                      <w:sz w:val="10"/>
                    </w:rPr>
                  </w:pPr>
                  <w:r>
                    <w:rPr>
                      <w:bCs/>
                      <w:noProof/>
                      <w:color w:val="000000"/>
                      <w:sz w:val="10"/>
                    </w:rPr>
                    <w:t>v</w:t>
                  </w:r>
                </w:p>
              </w:tc>
              <w:tc>
                <w:tcPr>
                  <w:tcW w:w="986" w:type="pct"/>
                  <w:shd w:val="clear" w:color="auto" w:fill="FFFFFF"/>
                  <w:hideMark/>
                </w:tcPr>
                <w:p w:rsidR="00D762B8" w:rsidRDefault="00D762B8" w14:paraId="65A2E32F" w14:textId="77777777">
                  <w:pPr>
                    <w:tabs>
                      <w:tab w:val="left" w:pos="851"/>
                      <w:tab w:val="left" w:pos="1985"/>
                      <w:tab w:val="left" w:pos="2694"/>
                    </w:tabs>
                    <w:rPr>
                      <w:noProof/>
                      <w:color w:val="000000"/>
                      <w:sz w:val="10"/>
                    </w:rPr>
                  </w:pPr>
                  <w:r>
                    <w:rPr>
                      <w:noProof/>
                      <w:color w:val="000000"/>
                      <w:sz w:val="10"/>
                    </w:rPr>
                    <w:t>= on</w:t>
                  </w:r>
                </w:p>
              </w:tc>
              <w:tc>
                <w:tcPr>
                  <w:tcW w:w="422" w:type="pct"/>
                  <w:shd w:val="clear" w:color="auto" w:fill="FFFFFF"/>
                  <w:hideMark/>
                </w:tcPr>
                <w:p w:rsidR="00D762B8" w:rsidRDefault="00D762B8" w14:paraId="34F26BB9" w14:textId="77777777">
                  <w:pPr>
                    <w:tabs>
                      <w:tab w:val="left" w:pos="851"/>
                      <w:tab w:val="left" w:pos="1985"/>
                      <w:tab w:val="left" w:pos="2694"/>
                    </w:tabs>
                    <w:jc w:val="both"/>
                    <w:rPr>
                      <w:noProof/>
                      <w:color w:val="000000"/>
                      <w:sz w:val="10"/>
                    </w:rPr>
                  </w:pPr>
                  <w:r>
                    <w:rPr>
                      <w:noProof/>
                      <w:color w:val="000000"/>
                      <w:sz w:val="10"/>
                    </w:rPr>
                    <w:t>nejde v</w:t>
                  </w:r>
                </w:p>
              </w:tc>
              <w:tc>
                <w:tcPr>
                  <w:tcW w:w="1268" w:type="pct"/>
                  <w:shd w:val="clear" w:color="auto" w:fill="FFFFFF"/>
                  <w:hideMark/>
                </w:tcPr>
                <w:p w:rsidR="00D762B8" w:rsidRDefault="00D762B8" w14:paraId="531B7664" w14:textId="77777777">
                  <w:pPr>
                    <w:tabs>
                      <w:tab w:val="left" w:pos="851"/>
                      <w:tab w:val="left" w:pos="1985"/>
                      <w:tab w:val="left" w:pos="2694"/>
                    </w:tabs>
                    <w:jc w:val="both"/>
                    <w:rPr>
                      <w:noProof/>
                      <w:color w:val="000000"/>
                      <w:sz w:val="10"/>
                    </w:rPr>
                  </w:pPr>
                  <w:r>
                    <w:rPr>
                      <w:noProof/>
                      <w:color w:val="000000"/>
                      <w:sz w:val="10"/>
                    </w:rPr>
                    <w:t>= not operating in</w:t>
                  </w:r>
                </w:p>
              </w:tc>
            </w:tr>
            <w:tr w:rsidR="00D762B8" w14:paraId="79C28E1D" w14:textId="77777777">
              <w:tc>
                <w:tcPr>
                  <w:tcW w:w="916" w:type="pct"/>
                  <w:shd w:val="clear" w:color="auto" w:fill="FFFFFF"/>
                  <w:hideMark/>
                </w:tcPr>
                <w:p w:rsidR="00D762B8" w:rsidRDefault="00D762B8" w14:paraId="287BF1F5" w14:textId="77777777">
                  <w:pPr>
                    <w:tabs>
                      <w:tab w:val="left" w:pos="851"/>
                      <w:tab w:val="left" w:pos="1985"/>
                      <w:tab w:val="left" w:pos="2694"/>
                    </w:tabs>
                    <w:jc w:val="both"/>
                    <w:rPr>
                      <w:bCs/>
                      <w:noProof/>
                      <w:color w:val="000000"/>
                      <w:sz w:val="10"/>
                    </w:rPr>
                  </w:pPr>
                  <w:r>
                    <w:rPr>
                      <w:bCs/>
                      <w:noProof/>
                      <w:color w:val="000000"/>
                      <w:sz w:val="10"/>
                    </w:rPr>
                    <w:t>Platí od</w:t>
                  </w:r>
                </w:p>
              </w:tc>
              <w:tc>
                <w:tcPr>
                  <w:tcW w:w="985" w:type="pct"/>
                  <w:shd w:val="clear" w:color="auto" w:fill="FFFFFF"/>
                  <w:hideMark/>
                </w:tcPr>
                <w:p w:rsidR="00D762B8" w:rsidRDefault="00D762B8" w14:paraId="35FE0199" w14:textId="77777777">
                  <w:pPr>
                    <w:tabs>
                      <w:tab w:val="left" w:pos="851"/>
                      <w:tab w:val="left" w:pos="1985"/>
                      <w:tab w:val="left" w:pos="2694"/>
                    </w:tabs>
                    <w:rPr>
                      <w:noProof/>
                      <w:color w:val="000000"/>
                      <w:sz w:val="10"/>
                    </w:rPr>
                  </w:pPr>
                  <w:r>
                    <w:rPr>
                      <w:noProof/>
                      <w:color w:val="000000"/>
                      <w:sz w:val="10"/>
                    </w:rPr>
                    <w:t>= Valid from</w:t>
                  </w:r>
                </w:p>
              </w:tc>
              <w:tc>
                <w:tcPr>
                  <w:tcW w:w="422" w:type="pct"/>
                  <w:shd w:val="clear" w:color="auto" w:fill="FFFFFF"/>
                  <w:hideMark/>
                </w:tcPr>
                <w:p w:rsidR="00D762B8" w:rsidRDefault="00D762B8" w14:paraId="6C9009E5" w14:textId="77777777">
                  <w:pPr>
                    <w:tabs>
                      <w:tab w:val="left" w:pos="851"/>
                      <w:tab w:val="left" w:pos="1985"/>
                      <w:tab w:val="left" w:pos="2694"/>
                    </w:tabs>
                    <w:jc w:val="both"/>
                    <w:rPr>
                      <w:bCs/>
                      <w:noProof/>
                      <w:color w:val="000000"/>
                      <w:sz w:val="10"/>
                    </w:rPr>
                  </w:pPr>
                  <w:r>
                    <w:rPr>
                      <w:bCs/>
                      <w:noProof/>
                      <w:color w:val="000000"/>
                      <w:sz w:val="10"/>
                    </w:rPr>
                    <w:t>denne</w:t>
                  </w:r>
                </w:p>
              </w:tc>
              <w:tc>
                <w:tcPr>
                  <w:tcW w:w="986" w:type="pct"/>
                  <w:shd w:val="clear" w:color="auto" w:fill="FFFFFF"/>
                  <w:hideMark/>
                </w:tcPr>
                <w:p w:rsidR="00D762B8" w:rsidRDefault="00D762B8" w14:paraId="6CD882AF" w14:textId="77777777">
                  <w:pPr>
                    <w:tabs>
                      <w:tab w:val="left" w:pos="851"/>
                      <w:tab w:val="left" w:pos="1985"/>
                      <w:tab w:val="left" w:pos="2694"/>
                    </w:tabs>
                    <w:jc w:val="both"/>
                    <w:rPr>
                      <w:bCs/>
                      <w:noProof/>
                      <w:color w:val="000000"/>
                      <w:sz w:val="10"/>
                    </w:rPr>
                  </w:pPr>
                  <w:r>
                    <w:rPr>
                      <w:bCs/>
                      <w:noProof/>
                      <w:color w:val="000000"/>
                      <w:sz w:val="10"/>
                    </w:rPr>
                    <w:t xml:space="preserve">= daily                                     </w:t>
                  </w:r>
                </w:p>
              </w:tc>
              <w:tc>
                <w:tcPr>
                  <w:tcW w:w="422" w:type="pct"/>
                  <w:shd w:val="clear" w:color="auto" w:fill="FFFFFF"/>
                  <w:hideMark/>
                </w:tcPr>
                <w:p w:rsidR="00D762B8" w:rsidRDefault="00D762B8" w14:paraId="491A7460" w14:textId="77777777">
                  <w:pPr>
                    <w:tabs>
                      <w:tab w:val="left" w:pos="851"/>
                      <w:tab w:val="left" w:pos="1985"/>
                      <w:tab w:val="left" w:pos="2694"/>
                    </w:tabs>
                    <w:jc w:val="both"/>
                    <w:rPr>
                      <w:noProof/>
                      <w:color w:val="000000"/>
                      <w:sz w:val="10"/>
                    </w:rPr>
                  </w:pPr>
                  <w:r>
                    <w:rPr>
                      <w:noProof/>
                      <w:color w:val="000000"/>
                      <w:sz w:val="10"/>
                    </w:rPr>
                    <w:t>a</w:t>
                  </w:r>
                </w:p>
              </w:tc>
              <w:tc>
                <w:tcPr>
                  <w:tcW w:w="1268" w:type="pct"/>
                  <w:shd w:val="clear" w:color="auto" w:fill="FFFFFF"/>
                  <w:hideMark/>
                </w:tcPr>
                <w:p w:rsidR="00D762B8" w:rsidRDefault="00D762B8" w14:paraId="16EF6A02" w14:textId="77777777">
                  <w:pPr>
                    <w:tabs>
                      <w:tab w:val="left" w:pos="851"/>
                      <w:tab w:val="left" w:pos="1985"/>
                      <w:tab w:val="left" w:pos="2694"/>
                    </w:tabs>
                    <w:jc w:val="both"/>
                    <w:rPr>
                      <w:noProof/>
                      <w:color w:val="000000"/>
                      <w:sz w:val="10"/>
                    </w:rPr>
                  </w:pPr>
                  <w:r>
                    <w:rPr>
                      <w:noProof/>
                      <w:color w:val="000000"/>
                      <w:sz w:val="10"/>
                    </w:rPr>
                    <w:t>= and</w:t>
                  </w:r>
                </w:p>
              </w:tc>
            </w:tr>
            <w:tr w:rsidR="00D762B8" w14:paraId="207BFB3F" w14:textId="77777777">
              <w:tc>
                <w:tcPr>
                  <w:tcW w:w="916" w:type="pct"/>
                  <w:shd w:val="clear" w:color="auto" w:fill="FFFFFF"/>
                  <w:hideMark/>
                </w:tcPr>
                <w:p w:rsidR="00D762B8" w:rsidRDefault="00D762B8" w14:paraId="37D2E200" w14:textId="77777777">
                  <w:pPr>
                    <w:tabs>
                      <w:tab w:val="left" w:pos="851"/>
                      <w:tab w:val="left" w:pos="1985"/>
                      <w:tab w:val="left" w:pos="2694"/>
                    </w:tabs>
                    <w:jc w:val="both"/>
                    <w:rPr>
                      <w:bCs/>
                      <w:noProof/>
                      <w:color w:val="000000"/>
                      <w:sz w:val="10"/>
                    </w:rPr>
                  </w:pPr>
                  <w:r>
                    <w:rPr>
                      <w:bCs/>
                      <w:noProof/>
                      <w:color w:val="000000"/>
                      <w:sz w:val="10"/>
                    </w:rPr>
                    <w:t>od</w:t>
                  </w:r>
                </w:p>
              </w:tc>
              <w:tc>
                <w:tcPr>
                  <w:tcW w:w="985" w:type="pct"/>
                  <w:shd w:val="clear" w:color="auto" w:fill="FFFFFF"/>
                  <w:hideMark/>
                </w:tcPr>
                <w:p w:rsidR="00D762B8" w:rsidRDefault="00D762B8" w14:paraId="3034F065" w14:textId="77777777">
                  <w:pPr>
                    <w:tabs>
                      <w:tab w:val="left" w:pos="851"/>
                      <w:tab w:val="left" w:pos="1985"/>
                      <w:tab w:val="left" w:pos="2694"/>
                    </w:tabs>
                    <w:rPr>
                      <w:noProof/>
                      <w:color w:val="000000"/>
                      <w:sz w:val="10"/>
                    </w:rPr>
                  </w:pPr>
                  <w:r>
                    <w:rPr>
                      <w:noProof/>
                      <w:color w:val="000000"/>
                      <w:sz w:val="10"/>
                    </w:rPr>
                    <w:t>= from</w:t>
                  </w:r>
                </w:p>
              </w:tc>
              <w:tc>
                <w:tcPr>
                  <w:tcW w:w="422" w:type="pct"/>
                  <w:shd w:val="clear" w:color="auto" w:fill="FFFFFF"/>
                  <w:hideMark/>
                </w:tcPr>
                <w:p w:rsidR="00D762B8" w:rsidRDefault="00D762B8" w14:paraId="79F716B9" w14:textId="77777777">
                  <w:pPr>
                    <w:tabs>
                      <w:tab w:val="left" w:pos="851"/>
                      <w:tab w:val="left" w:pos="1985"/>
                      <w:tab w:val="left" w:pos="2694"/>
                    </w:tabs>
                    <w:jc w:val="both"/>
                    <w:rPr>
                      <w:noProof/>
                      <w:color w:val="000000"/>
                      <w:sz w:val="10"/>
                    </w:rPr>
                  </w:pPr>
                  <w:r>
                    <w:rPr>
                      <w:noProof/>
                      <w:color w:val="000000"/>
                      <w:sz w:val="10"/>
                    </w:rPr>
                    <w:t>ide</w:t>
                  </w:r>
                </w:p>
              </w:tc>
              <w:tc>
                <w:tcPr>
                  <w:tcW w:w="986" w:type="pct"/>
                  <w:shd w:val="clear" w:color="auto" w:fill="FFFFFF"/>
                  <w:hideMark/>
                </w:tcPr>
                <w:p w:rsidR="00D762B8" w:rsidRDefault="00D762B8" w14:paraId="172FB4B7" w14:textId="77777777">
                  <w:pPr>
                    <w:tabs>
                      <w:tab w:val="left" w:pos="851"/>
                      <w:tab w:val="left" w:pos="1985"/>
                      <w:tab w:val="left" w:pos="2694"/>
                    </w:tabs>
                    <w:jc w:val="both"/>
                    <w:rPr>
                      <w:noProof/>
                      <w:color w:val="000000"/>
                      <w:sz w:val="10"/>
                    </w:rPr>
                  </w:pPr>
                  <w:r>
                    <w:rPr>
                      <w:noProof/>
                      <w:color w:val="000000"/>
                      <w:sz w:val="10"/>
                    </w:rPr>
                    <w:t xml:space="preserve">= operating                             </w:t>
                  </w:r>
                </w:p>
              </w:tc>
              <w:tc>
                <w:tcPr>
                  <w:tcW w:w="422" w:type="pct"/>
                  <w:shd w:val="clear" w:color="auto" w:fill="FFFFFF"/>
                  <w:hideMark/>
                </w:tcPr>
                <w:p w:rsidR="00D762B8" w:rsidRDefault="00D762B8" w14:paraId="1C348D8D" w14:textId="77777777">
                  <w:pPr>
                    <w:tabs>
                      <w:tab w:val="left" w:pos="851"/>
                      <w:tab w:val="left" w:pos="1985"/>
                      <w:tab w:val="left" w:pos="2694"/>
                    </w:tabs>
                    <w:jc w:val="both"/>
                    <w:rPr>
                      <w:noProof/>
                      <w:color w:val="000000"/>
                      <w:sz w:val="10"/>
                    </w:rPr>
                  </w:pPr>
                  <w:r>
                    <w:rPr>
                      <w:noProof/>
                      <w:color w:val="000000"/>
                      <w:sz w:val="10"/>
                    </w:rPr>
                    <w:t>a od</w:t>
                  </w:r>
                </w:p>
              </w:tc>
              <w:tc>
                <w:tcPr>
                  <w:tcW w:w="1268" w:type="pct"/>
                  <w:shd w:val="clear" w:color="auto" w:fill="FFFFFF"/>
                  <w:hideMark/>
                </w:tcPr>
                <w:p w:rsidR="00D762B8" w:rsidRDefault="00D762B8" w14:paraId="27270F20" w14:textId="77777777">
                  <w:pPr>
                    <w:tabs>
                      <w:tab w:val="left" w:pos="851"/>
                      <w:tab w:val="left" w:pos="1985"/>
                      <w:tab w:val="left" w:pos="2694"/>
                    </w:tabs>
                    <w:jc w:val="both"/>
                    <w:rPr>
                      <w:noProof/>
                      <w:color w:val="000000"/>
                      <w:sz w:val="10"/>
                    </w:rPr>
                  </w:pPr>
                  <w:r>
                    <w:rPr>
                      <w:noProof/>
                      <w:color w:val="000000"/>
                      <w:sz w:val="10"/>
                    </w:rPr>
                    <w:t>= and from</w:t>
                  </w:r>
                </w:p>
              </w:tc>
            </w:tr>
            <w:tr w:rsidR="00D762B8" w14:paraId="40497828" w14:textId="77777777">
              <w:tc>
                <w:tcPr>
                  <w:tcW w:w="916" w:type="pct"/>
                  <w:shd w:val="clear" w:color="auto" w:fill="FFFFFF"/>
                  <w:hideMark/>
                </w:tcPr>
                <w:p w:rsidR="00D762B8" w:rsidRDefault="00D762B8" w14:paraId="4F625157" w14:textId="77777777">
                  <w:pPr>
                    <w:tabs>
                      <w:tab w:val="left" w:pos="851"/>
                      <w:tab w:val="left" w:pos="1985"/>
                      <w:tab w:val="left" w:pos="2694"/>
                    </w:tabs>
                    <w:jc w:val="both"/>
                    <w:rPr>
                      <w:bCs/>
                      <w:noProof/>
                      <w:color w:val="000000"/>
                      <w:sz w:val="10"/>
                    </w:rPr>
                  </w:pPr>
                  <w:r>
                    <w:rPr>
                      <w:bCs/>
                      <w:noProof/>
                      <w:color w:val="000000"/>
                      <w:sz w:val="10"/>
                    </w:rPr>
                    <w:t>do</w:t>
                  </w:r>
                </w:p>
              </w:tc>
              <w:tc>
                <w:tcPr>
                  <w:tcW w:w="985" w:type="pct"/>
                  <w:shd w:val="clear" w:color="auto" w:fill="FFFFFF"/>
                  <w:hideMark/>
                </w:tcPr>
                <w:p w:rsidR="00D762B8" w:rsidRDefault="00D762B8" w14:paraId="09D74BF4" w14:textId="77777777">
                  <w:pPr>
                    <w:tabs>
                      <w:tab w:val="left" w:pos="851"/>
                      <w:tab w:val="left" w:pos="1985"/>
                      <w:tab w:val="left" w:pos="2694"/>
                    </w:tabs>
                    <w:rPr>
                      <w:noProof/>
                      <w:color w:val="000000"/>
                      <w:sz w:val="10"/>
                    </w:rPr>
                  </w:pPr>
                  <w:r>
                    <w:rPr>
                      <w:noProof/>
                      <w:color w:val="000000"/>
                      <w:sz w:val="10"/>
                    </w:rPr>
                    <w:t>= to</w:t>
                  </w:r>
                </w:p>
              </w:tc>
              <w:tc>
                <w:tcPr>
                  <w:tcW w:w="422" w:type="pct"/>
                  <w:shd w:val="clear" w:color="auto" w:fill="FFFFFF"/>
                  <w:hideMark/>
                </w:tcPr>
                <w:p w:rsidR="00D762B8" w:rsidRDefault="00D762B8" w14:paraId="23897ED9" w14:textId="77777777">
                  <w:pPr>
                    <w:tabs>
                      <w:tab w:val="left" w:pos="851"/>
                      <w:tab w:val="left" w:pos="1985"/>
                      <w:tab w:val="left" w:pos="2694"/>
                    </w:tabs>
                    <w:jc w:val="both"/>
                    <w:rPr>
                      <w:noProof/>
                      <w:color w:val="000000"/>
                      <w:sz w:val="10"/>
                    </w:rPr>
                  </w:pPr>
                  <w:r>
                    <w:rPr>
                      <w:noProof/>
                      <w:color w:val="000000"/>
                      <w:sz w:val="10"/>
                    </w:rPr>
                    <w:t>ide v</w:t>
                  </w:r>
                </w:p>
              </w:tc>
              <w:tc>
                <w:tcPr>
                  <w:tcW w:w="986" w:type="pct"/>
                  <w:shd w:val="clear" w:color="auto" w:fill="FFFFFF"/>
                  <w:hideMark/>
                </w:tcPr>
                <w:p w:rsidR="00D762B8" w:rsidRDefault="00D762B8" w14:paraId="6CD40EF0" w14:textId="77777777">
                  <w:pPr>
                    <w:tabs>
                      <w:tab w:val="left" w:pos="851"/>
                      <w:tab w:val="left" w:pos="1985"/>
                      <w:tab w:val="left" w:pos="2694"/>
                    </w:tabs>
                    <w:jc w:val="both"/>
                    <w:rPr>
                      <w:noProof/>
                      <w:color w:val="000000"/>
                      <w:sz w:val="10"/>
                    </w:rPr>
                  </w:pPr>
                  <w:r>
                    <w:rPr>
                      <w:noProof/>
                      <w:color w:val="000000"/>
                      <w:sz w:val="10"/>
                    </w:rPr>
                    <w:t xml:space="preserve">= operating in                          </w:t>
                  </w:r>
                </w:p>
              </w:tc>
              <w:tc>
                <w:tcPr>
                  <w:tcW w:w="422" w:type="pct"/>
                  <w:shd w:val="clear" w:color="auto" w:fill="FFFFFF"/>
                </w:tcPr>
                <w:p w:rsidR="00D762B8" w:rsidRDefault="00D762B8" w14:paraId="1E4E11AA" w14:textId="77777777">
                  <w:pPr>
                    <w:tabs>
                      <w:tab w:val="left" w:pos="851"/>
                      <w:tab w:val="left" w:pos="1985"/>
                      <w:tab w:val="left" w:pos="2694"/>
                    </w:tabs>
                    <w:jc w:val="both"/>
                    <w:rPr>
                      <w:noProof/>
                      <w:color w:val="000000"/>
                      <w:sz w:val="10"/>
                    </w:rPr>
                  </w:pPr>
                </w:p>
              </w:tc>
              <w:tc>
                <w:tcPr>
                  <w:tcW w:w="1268" w:type="pct"/>
                  <w:shd w:val="clear" w:color="auto" w:fill="FFFFFF"/>
                </w:tcPr>
                <w:p w:rsidR="00D762B8" w:rsidRDefault="00D762B8" w14:paraId="34085FA1" w14:textId="77777777">
                  <w:pPr>
                    <w:tabs>
                      <w:tab w:val="left" w:pos="851"/>
                      <w:tab w:val="left" w:pos="1985"/>
                      <w:tab w:val="left" w:pos="2694"/>
                    </w:tabs>
                    <w:jc w:val="both"/>
                    <w:rPr>
                      <w:noProof/>
                      <w:color w:val="000000"/>
                      <w:sz w:val="10"/>
                    </w:rPr>
                  </w:pPr>
                </w:p>
              </w:tc>
            </w:tr>
          </w:tbl>
          <w:p w:rsidR="00D762B8" w:rsidRDefault="00D762B8" w14:paraId="5D937A1C" w14:textId="77777777">
            <w:pPr>
              <w:jc w:val="both"/>
              <w:rPr>
                <w:sz w:val="12"/>
              </w:rPr>
            </w:pPr>
          </w:p>
        </w:tc>
      </w:tr>
    </w:tbl>
    <w:p w:rsidR="00437635" w:rsidP="0045226E" w:rsidRDefault="00437635" w14:paraId="25D6731F" w14:textId="77777777">
      <w:pPr>
        <w:pStyle w:val="oddl"/>
        <w:keepNext/>
        <w:keepLines/>
        <w:jc w:val="left"/>
        <w:rPr>
          <w:noProof/>
        </w:rPr>
      </w:pPr>
    </w:p>
    <w:sectPr w:rsidR="00437635" w:rsidSect="00962148">
      <w:type w:val="continuous"/>
      <w:pgSz w:w="11907" w:h="16840" w:code="9"/>
      <w:pgMar w:top="851" w:right="567" w:bottom="851" w:left="567" w:header="1134" w:footer="85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B71213" w14:textId="77777777" w:rsidR="00895444" w:rsidRDefault="00895444">
      <w:r>
        <w:separator/>
      </w:r>
    </w:p>
  </w:endnote>
  <w:endnote w:type="continuationSeparator" w:id="0">
    <w:p w14:paraId="51767A13" w14:textId="77777777" w:rsidR="00895444" w:rsidRDefault="00895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ommer Arial2 CD">
    <w:altName w:val="Times New Roman Special G1"/>
    <w:panose1 w:val="00000000000000000000"/>
    <w:charset w:val="02"/>
    <w:family w:val="swiss"/>
    <w:notTrueType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Zo">
    <w:panose1 w:val="020B0604020202020204"/>
    <w:charset w:val="EE"/>
    <w:family w:val="swiss"/>
    <w:pitch w:val="variable"/>
    <w:sig w:usb0="E0002AFF" w:usb1="D0007843" w:usb2="00000009" w:usb3="00000000" w:csb0="80000083" w:csb1="00000000"/>
  </w:font>
  <w:font w:name="SenaSJR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naKJR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mmer Arial CD CE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22E6" w:rsidRDefault="006222E6" w14:paraId="59FCE738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7635" w:rsidP="00706BF9" w:rsidRDefault="00437635" w14:paraId="536BBB98" w14:textId="251F1C33">
    <w:pPr>
      <w:pStyle w:val="Footer"/>
      <w:pBdr>
        <w:top w:val="single" w:color="auto" w:sz="4" w:space="1"/>
      </w:pBdr>
      <w:tabs>
        <w:tab w:val="clear" w:pos="4536"/>
        <w:tab w:val="clear" w:pos="9072"/>
        <w:tab w:val="right" w:pos="10632"/>
      </w:tabs>
      <w:rPr>
        <w:b/>
        <w:i/>
        <w:noProof/>
        <w:sz w:val="24"/>
      </w:rPr>
    </w:pPr>
    <w:r>
      <w:rPr>
        <w:i/>
        <w:noProof/>
        <w:sz w:val="10"/>
      </w:rPr>
      <w:t>K</w:t>
    </w:r>
    <w:r w:rsidR="00D12F7A">
      <w:rPr>
        <w:i/>
        <w:noProof/>
        <w:sz w:val="10"/>
      </w:rPr>
      <w:t>S</w:t>
    </w:r>
    <w:r>
      <w:rPr>
        <w:i/>
        <w:noProof/>
        <w:sz w:val="10"/>
      </w:rPr>
      <w:t xml:space="preserve">T-FRI-ŽU Žilina ZONA </w:t>
    </w:r>
    <w:bookmarkStart w:name="verzia" w:id="16"/>
    <w:r>
      <w:rPr>
        <w:i/>
        <w:noProof/>
        <w:sz w:val="10"/>
      </w:rPr>
      <w:t xml:space="preserve">ver. 1227 / dáta ver. 2.10</w:t>
    </w:r>
    <w:bookmarkEnd w:id="16"/>
    <w:r>
      <w:rPr>
        <w:i/>
        <w:noProof/>
      </w:rPr>
      <w:tab/>
    </w:r>
    <w:r w:rsidR="00706BF9">
      <w:rPr>
        <w:b/>
        <w:bCs/>
        <w:i/>
        <w:noProof/>
        <w:sz w:val="18"/>
      </w:rPr>
      <w:t>Železnice Slovenskej republiky, Klemensova 8, 813 61 Bratislava</w:t>
    </w:r>
    <w:r w:rsidR="00706BF9">
      <w:rPr>
        <w:i/>
        <w:noProof/>
      </w:rPr>
      <w:tab/>
    </w:r>
    <w:r>
      <w:rPr>
        <w:b/>
        <w:i/>
        <w:noProof/>
        <w:sz w:val="24"/>
      </w:rPr>
      <w:t xml:space="preserve"> </w:t>
    </w:r>
  </w:p>
  <w:p w:rsidR="00437635" w:rsidRDefault="00437635" w14:paraId="67089B85" w14:textId="77777777">
    <w:pPr>
      <w:pStyle w:val="Footer"/>
      <w:pBdr>
        <w:top w:val="single" w:color="auto" w:sz="4" w:space="1"/>
      </w:pBdr>
      <w:tabs>
        <w:tab w:val="clear" w:pos="4536"/>
        <w:tab w:val="clear" w:pos="9072"/>
        <w:tab w:val="center" w:pos="5387"/>
        <w:tab w:val="right" w:pos="10632"/>
      </w:tabs>
      <w:rPr>
        <w:sz w:val="10"/>
      </w:rPr>
    </w:pPr>
    <w:r>
      <w:rPr>
        <w:i/>
        <w:noProof/>
        <w:sz w:val="10"/>
      </w:rPr>
      <w:t>Vytlačené:</w:t>
    </w:r>
    <w:bookmarkStart w:name="zmena" w:id="17"/>
    <w:r w:rsidR="00962148">
      <w:rPr>
        <w:i/>
        <w:noProof/>
        <w:sz w:val="10"/>
      </w:rPr>
      <w:fldChar w:fldCharType="begin"/>
      <w:t xml:space="preserve">15.12.2019 </w:t>
    </w:r>
    <w:r>
      <w:rPr>
        <w:i/>
        <w:noProof/>
        <w:sz w:val="10"/>
      </w:rPr>
      <w:instrText xml:space="preserve"> PRINTDATE \@ "d.M.yyyy" \* MERGEFORMAT </w:instrText>
    </w:r>
    <w:r w:rsidR="00962148">
      <w:rPr>
        <w:i/>
        <w:noProof/>
        <w:sz w:val="10"/>
      </w:rPr>
      <w:fldChar w:fldCharType="separate"/>
    </w:r>
    <w:r w:rsidR="00011B5C">
      <w:rPr>
        <w:i/>
        <w:noProof/>
        <w:sz w:val="10"/>
      </w:rPr>
      <w:t>15.2.2001</w:t>
    </w:r>
    <w:r w:rsidR="00962148">
      <w:rPr>
        <w:i/>
        <w:noProof/>
        <w:sz w:val="10"/>
      </w:rPr>
      <w:fldChar w:fldCharType="end"/>
    </w:r>
    <w:bookmarkEnd w:id="17"/>
    <w:r>
      <w:rPr>
        <w:i/>
        <w:noProof/>
        <w:sz w:val="10"/>
      </w:rPr>
      <w:tab/>
    </w:r>
    <w:r w:rsidR="00962148">
      <w:rPr>
        <w:rStyle w:val="PageNumber"/>
        <w:sz w:val="12"/>
      </w:rPr>
      <w:fldChar w:fldCharType="begin"/>
    </w:r>
    <w:r>
      <w:rPr>
        <w:rStyle w:val="PageNumber"/>
        <w:sz w:val="12"/>
      </w:rPr>
      <w:instrText xml:space="preserve"> PAGE </w:instrText>
    </w:r>
    <w:r w:rsidR="00962148">
      <w:rPr>
        <w:rStyle w:val="PageNumber"/>
        <w:sz w:val="12"/>
      </w:rPr>
      <w:fldChar w:fldCharType="separate"/>
    </w:r>
    <w:r w:rsidR="005050E6">
      <w:rPr>
        <w:rStyle w:val="PageNumber"/>
        <w:noProof/>
        <w:sz w:val="12"/>
      </w:rPr>
      <w:t>1</w:t>
    </w:r>
    <w:r w:rsidR="00962148">
      <w:rPr>
        <w:rStyle w:val="PageNumber"/>
        <w:sz w:val="12"/>
      </w:rPr>
      <w:fldChar w:fldCharType="end"/>
    </w:r>
    <w:r>
      <w:rPr>
        <w:rStyle w:val="PageNumber"/>
        <w:sz w:val="12"/>
      </w:rPr>
      <w:t>/</w:t>
    </w:r>
    <w:r w:rsidR="00962148">
      <w:rPr>
        <w:rStyle w:val="PageNumber"/>
        <w:sz w:val="12"/>
      </w:rPr>
      <w:fldChar w:fldCharType="begin"/>
    </w:r>
    <w:r>
      <w:rPr>
        <w:rStyle w:val="PageNumber"/>
        <w:sz w:val="12"/>
      </w:rPr>
      <w:instrText xml:space="preserve"> NUMPAGES </w:instrText>
    </w:r>
    <w:r w:rsidR="00962148">
      <w:rPr>
        <w:rStyle w:val="PageNumber"/>
        <w:sz w:val="12"/>
      </w:rPr>
      <w:fldChar w:fldCharType="separate"/>
    </w:r>
    <w:r w:rsidR="005050E6">
      <w:rPr>
        <w:rStyle w:val="PageNumber"/>
        <w:noProof/>
        <w:sz w:val="12"/>
      </w:rPr>
      <w:t>1</w:t>
    </w:r>
    <w:r w:rsidR="00962148">
      <w:rPr>
        <w:rStyle w:val="PageNumber"/>
        <w:sz w:val="12"/>
      </w:rPr>
      <w:fldChar w:fldCharType="end"/>
    </w:r>
    <w:r>
      <w:rPr>
        <w:i/>
        <w:noProof/>
        <w:sz w:val="10"/>
      </w:rPr>
      <w:tab/>
    </w:r>
    <w:bookmarkStart w:name="adresa" w:id="18"/>
    <w:r>
      <w:rPr>
        <w:i/>
        <w:noProof/>
        <w:sz w:val="10"/>
      </w:rPr>
      <w:t xml:space="preserve"/>
    </w:r>
    <w:bookmarkEnd w:id="18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22E6" w:rsidRDefault="006222E6" w14:paraId="17C8AB67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69023C" w14:textId="77777777" w:rsidR="00895444" w:rsidRDefault="00895444">
      <w:r>
        <w:separator/>
      </w:r>
    </w:p>
  </w:footnote>
  <w:footnote w:type="continuationSeparator" w:id="0">
    <w:p w14:paraId="03531547" w14:textId="77777777" w:rsidR="00895444" w:rsidRDefault="008954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22E6" w:rsidRDefault="006222E6" w14:paraId="5B2C6049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7635" w:rsidRDefault="00895444" w14:paraId="6DBDBE97" w14:textId="651AB6FD">
    <w:pPr>
      <w:jc w:val="right"/>
      <w:rPr>
        <w:b/>
        <w:bCs/>
        <w:noProof/>
        <w:sz w:val="31"/>
      </w:rPr>
    </w:pPr>
    <w:r>
      <w:rPr>
        <w:noProof/>
      </w:rPr>
      <w:pict w14:anchorId="4762AE99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Obrázok 39" style="position:absolute;left:0;text-align:left;margin-left:0;margin-top:0;width:66.15pt;height:51.35pt;z-index: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2089" type="#_x0000_t75">
          <v:imagedata o:title="" r:id="rId1"/>
        </v:shape>
      </w:pict>
    </w:r>
    <w:r w:rsidR="00437635">
      <w:rPr>
        <w:b/>
        <w:bCs/>
        <w:noProof/>
        <w:sz w:val="31"/>
      </w:rPr>
      <w:t>železničná stanica</w:t>
    </w:r>
  </w:p>
  <w:p w:rsidRPr="00C60963" w:rsidR="00437635" w:rsidP="00C67021" w:rsidRDefault="00437635" w14:paraId="2345A410" w14:textId="77777777">
    <w:pPr>
      <w:pStyle w:val="Stanice"/>
      <w:rPr>
        <w:sz w:val="48"/>
        <w:szCs w:val="48"/>
      </w:rPr>
    </w:pPr>
    <w:bookmarkStart w:name="stanica" w:id="1"/>
    <w:r>
      <w:t>PODHORANY PRI KEŽMARKU</w:t>
    </w:r>
  </w:p>
  <w:bookmarkEnd w:id="1"/>
  <w:p w:rsidR="00996FC8" w:rsidP="00706BF9" w:rsidRDefault="00996FC8" w14:paraId="41B3C15F" w14:textId="77777777">
    <w:pPr>
      <w:pStyle w:val="PjOdj"/>
      <w:tabs>
        <w:tab w:val="center" w:pos="0"/>
        <w:tab w:val="right" w:pos="10773"/>
        <w:tab w:val="right" w:pos="15735"/>
      </w:tabs>
      <w:rPr>
        <w:noProof/>
        <w:lang w:val="cs-CZ"/>
      </w:rPr>
    </w:pPr>
    <w:r>
      <w:rPr>
        <w:noProof/>
        <w:lang w:val="cs-CZ"/>
      </w:rPr>
      <w:t>Príchody a odchody vlakov</w:t>
    </w:r>
  </w:p>
  <w:p w:rsidR="00437635" w:rsidRDefault="00437635" w14:paraId="280E1EE6" w14:textId="77777777">
    <w:pPr>
      <w:pStyle w:val="Platnost"/>
      <w:rPr>
        <w:noProof/>
      </w:rPr>
    </w:pPr>
    <w:r>
      <w:rPr>
        <w:noProof/>
        <w:lang w:val="cs-CZ"/>
      </w:rPr>
      <w:t>Plat</w:t>
    </w:r>
    <w:r>
      <w:rPr>
        <w:noProof/>
      </w:rPr>
      <w:t xml:space="preserve">í od </w:t>
    </w:r>
    <w:bookmarkStart w:name="platiod1" w:id="2"/>
    <w:r>
      <w:rPr>
        <w:noProof/>
      </w:rPr>
      <w:t xml:space="preserve">15.12.2019 </w:t>
    </w:r>
    <w:bookmarkEnd w:id="2"/>
    <w:r>
      <w:rPr>
        <w:noProof/>
      </w:rPr>
      <w:t xml:space="preserve">do </w:t>
    </w:r>
    <w:bookmarkStart w:name="platido1" w:id="3"/>
    <w:r>
      <w:rPr>
        <w:noProof/>
      </w:rPr>
      <w:t xml:space="preserve">12.12.2020 </w:t>
    </w:r>
    <w:bookmarkEnd w:id="3"/>
  </w:p>
  <w:p w:rsidR="00437635" w:rsidRDefault="00437635" w14:paraId="40C418AC" w14:textId="77777777">
    <w:r>
      <w:t xml:space="preserve">  </w:t>
    </w:r>
  </w:p>
  <w:tbl>
    <w:tblPr>
      <w:tblW w:w="0" w:type="auto"/>
      <w:tblInd w:w="7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V w:val="single" w:color="auto" w:sz="4" w:space="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09"/>
      <w:gridCol w:w="709"/>
      <w:gridCol w:w="709"/>
      <w:gridCol w:w="1116"/>
      <w:gridCol w:w="160"/>
      <w:gridCol w:w="4678"/>
      <w:gridCol w:w="2693"/>
    </w:tblGrid>
    <w:tr w:rsidR="00996FC8" w:rsidTr="00996FC8" w14:paraId="46CB1D4D" w14:textId="77777777">
      <w:trPr>
        <w:cantSplit/>
      </w:trPr>
      <w:tc>
        <w:tcPr>
          <w:tcW w:w="709" w:type="dxa"/>
          <w:tcBorders>
            <w:top w:val="single" w:color="auto" w:sz="18" w:space="0"/>
            <w:bottom w:val="nil"/>
            <w:right w:val="single" w:color="auto" w:sz="6" w:space="0"/>
            <w:left w:val="single" w:color="auto" w:sz="18" w:space="0"/>
          </w:tcBorders>
          <w:vAlign w:val="bottom"/>
        </w:tcPr>
        <w:p w:rsidR="00996FC8" w:rsidP="005D39B0" w:rsidRDefault="00996FC8" w14:paraId="3DF36463" w14:textId="77777777">
          <w:pPr>
            <w:pStyle w:val="Vlak"/>
            <w:ind w:left="-113" w:right="-113"/>
            <w:jc w:val="center"/>
            <w:rPr>
              <w:b/>
              <w:noProof/>
            </w:rPr>
          </w:pPr>
          <w:r>
            <w:rPr>
              <w:b/>
              <w:noProof/>
            </w:rPr>
            <w:t>Prích.</w:t>
          </w:r>
        </w:p>
      </w:tc>
      <w:tc>
        <w:tcPr>
          <w:tcW w:w="709" w:type="dxa"/>
          <w:tcBorders>
            <w:top w:val="single" w:color="auto" w:sz="18" w:space="0"/>
            <w:left w:val="single" w:color="auto" w:sz="6" w:space="0"/>
            <w:bottom w:val="nil"/>
            <w:right w:val="single" w:color="auto" w:sz="6" w:space="0"/>
          </w:tcBorders>
          <w:vAlign w:val="bottom"/>
        </w:tcPr>
        <w:p w:rsidR="00996FC8" w:rsidP="0082238B" w:rsidRDefault="00996FC8" w14:paraId="3D5F0501" w14:textId="77777777">
          <w:pPr>
            <w:pStyle w:val="Vlak"/>
            <w:ind w:left="-113" w:right="-113"/>
            <w:jc w:val="center"/>
            <w:rPr>
              <w:b/>
              <w:noProof/>
            </w:rPr>
          </w:pPr>
          <w:r>
            <w:rPr>
              <w:b/>
              <w:noProof/>
            </w:rPr>
            <w:t>Odch.</w:t>
          </w:r>
        </w:p>
      </w:tc>
      <w:tc>
        <w:tcPr>
          <w:tcW w:w="709" w:type="dxa"/>
          <w:tcBorders>
            <w:top w:val="single" w:color="auto" w:sz="18" w:space="0"/>
            <w:left w:val="nil"/>
            <w:bottom w:val="nil"/>
            <w:right w:val="single" w:color="auto" w:sz="6" w:space="0"/>
          </w:tcBorders>
        </w:tcPr>
        <w:p w:rsidR="00996FC8" w:rsidP="006769FE" w:rsidRDefault="00996FC8" w14:paraId="014FC571" w14:textId="77777777">
          <w:pPr>
            <w:pStyle w:val="Vlak"/>
            <w:ind w:left="-113" w:right="-113"/>
            <w:jc w:val="center"/>
            <w:rPr>
              <w:b/>
              <w:noProof/>
            </w:rPr>
          </w:pPr>
          <w:r>
            <w:rPr>
              <w:b/>
              <w:noProof/>
            </w:rPr>
            <w:t>Dopr.</w:t>
          </w:r>
        </w:p>
      </w:tc>
      <w:tc>
        <w:tcPr>
          <w:tcW w:w="1276" w:type="dxa"/>
          <w:gridSpan w:val="2"/>
          <w:tcBorders>
            <w:top w:val="single" w:color="auto" w:sz="18" w:space="0"/>
            <w:left w:val="single" w:color="auto" w:sz="6" w:space="0"/>
            <w:bottom w:val="nil"/>
            <w:right w:val="single" w:color="auto" w:sz="6" w:space="0"/>
          </w:tcBorders>
          <w:vAlign w:val="bottom"/>
        </w:tcPr>
        <w:p w:rsidR="00996FC8" w:rsidRDefault="00996FC8" w14:paraId="6C563DDD" w14:textId="77777777">
          <w:pPr>
            <w:pStyle w:val="Vlak"/>
            <w:ind w:left="-113" w:right="-113"/>
            <w:jc w:val="center"/>
            <w:rPr>
              <w:b/>
              <w:noProof/>
            </w:rPr>
          </w:pPr>
          <w:r>
            <w:rPr>
              <w:b/>
              <w:noProof/>
            </w:rPr>
            <w:t>Vlak</w:t>
          </w:r>
        </w:p>
      </w:tc>
      <w:tc>
        <w:tcPr>
          <w:tcW w:w="4678" w:type="dxa"/>
          <w:tcBorders>
            <w:top w:val="single" w:color="auto" w:sz="18" w:space="0"/>
            <w:left w:val="nil"/>
            <w:right w:val="nil"/>
          </w:tcBorders>
          <w:vAlign w:val="bottom"/>
        </w:tcPr>
        <w:p w:rsidR="00996FC8" w:rsidRDefault="00996FC8" w14:paraId="439041DE" w14:textId="77777777">
          <w:pPr>
            <w:pStyle w:val="Vlak"/>
            <w:ind w:left="-113" w:right="-113"/>
            <w:jc w:val="center"/>
            <w:rPr>
              <w:b/>
              <w:noProof/>
            </w:rPr>
          </w:pPr>
          <w:r>
            <w:rPr>
              <w:b/>
              <w:noProof/>
            </w:rPr>
            <w:t>Smer</w:t>
          </w:r>
        </w:p>
      </w:tc>
      <w:tc>
        <w:tcPr>
          <w:tcBorders>
            <w:top w:val="single" w:color="auto" w:sz="18" w:space="0"/>
            <w:left w:val="single" w:color="auto" w:sz="6" w:space="0"/>
            <w:right w:val="single" w:color="auto" w:sz="18" w:space="0"/>
          </w:tcBorders>
          <w:vAlign w:val="bottom"/>
          <w:tcW w:w="2693" w:type="dxa"/>
        </w:tcPr>
        <w:p w:rsidR="00996FC8" w:rsidRDefault="00996FC8" w14:paraId="103BCD53" w14:textId="77777777">
          <w:pPr>
            <w:pStyle w:val="Vlak"/>
            <w:ind w:left="-113" w:right="-113"/>
            <w:jc w:val="center"/>
            <w:rPr>
              <w:b/>
              <w:noProof/>
            </w:rPr>
          </w:pPr>
          <w:r>
            <w:rPr>
              <w:b/>
              <w:noProof/>
            </w:rPr>
            <w:t>Poznámky</w:t>
          </w:r>
        </w:p>
      </w:tc>
    </w:tr>
    <w:tr w:rsidR="00996FC8" w:rsidTr="00996FC8" w14:paraId="67B3E336" w14:textId="77777777">
      <w:trPr>
        <w:cantSplit/>
      </w:trPr>
      <w:tc>
        <w:tcPr>
          <w:tcW w:w="709" w:type="dxa"/>
          <w:tcBorders>
            <w:top w:val="nil"/>
            <w:bottom w:val="single" w:color="auto" w:sz="18" w:space="0"/>
            <w:right w:val="single" w:color="auto" w:sz="6" w:space="0"/>
            <w:left w:val="single" w:color="auto" w:sz="18" w:space="0"/>
          </w:tcBorders>
          <w:vAlign w:val="bottom"/>
        </w:tcPr>
        <w:p w:rsidRPr="00996FC8" w:rsidR="00996FC8" w:rsidRDefault="00996FC8" w14:paraId="792FE491" w14:textId="77777777">
          <w:pPr>
            <w:pStyle w:val="Vlak"/>
            <w:ind w:left="-113" w:right="-113"/>
            <w:jc w:val="center"/>
            <w:rPr>
              <w:i/>
              <w:noProof/>
            </w:rPr>
          </w:pPr>
          <w:r>
            <w:rPr>
              <w:i/>
              <w:noProof/>
            </w:rPr>
            <w:t>Arrival</w:t>
          </w:r>
        </w:p>
      </w:tc>
      <w:tc>
        <w:tcPr>
          <w:tcW w:w="709" w:type="dxa"/>
          <w:tcBorders>
            <w:top w:val="nil"/>
            <w:left w:val="single" w:color="auto" w:sz="6" w:space="0"/>
            <w:bottom w:val="single" w:color="auto" w:sz="18" w:space="0"/>
            <w:right w:val="single" w:color="auto" w:sz="6" w:space="0"/>
          </w:tcBorders>
          <w:vAlign w:val="bottom"/>
        </w:tcPr>
        <w:p w:rsidRPr="00996FC8" w:rsidR="00996FC8" w:rsidRDefault="00996FC8" w14:paraId="3D608776" w14:textId="77777777">
          <w:pPr>
            <w:pStyle w:val="Vlak"/>
            <w:ind w:left="-113" w:right="-113"/>
            <w:jc w:val="center"/>
            <w:rPr>
              <w:i/>
              <w:noProof/>
              <w:w w:val="75"/>
            </w:rPr>
          </w:pPr>
          <w:r w:rsidRPr="00996FC8">
            <w:rPr>
              <w:i/>
              <w:noProof/>
              <w:w w:val="75"/>
            </w:rPr>
            <w:t>Departure</w:t>
          </w:r>
        </w:p>
      </w:tc>
      <w:tc>
        <w:tcPr>
          <w:tcW w:w="709" w:type="dxa"/>
          <w:tcBorders>
            <w:top w:val="nil"/>
            <w:left w:val="nil"/>
            <w:bottom w:val="single" w:color="auto" w:sz="18" w:space="0"/>
            <w:right w:val="single" w:color="auto" w:sz="6" w:space="0"/>
          </w:tcBorders>
        </w:tcPr>
        <w:p w:rsidRPr="00996FC8" w:rsidR="00996FC8" w:rsidRDefault="00996FC8" w14:paraId="3B398C37" w14:textId="77777777">
          <w:pPr>
            <w:pStyle w:val="Vlak"/>
            <w:ind w:left="-113" w:right="-113"/>
            <w:jc w:val="center"/>
            <w:rPr>
              <w:i/>
              <w:noProof/>
            </w:rPr>
          </w:pPr>
          <w:r w:rsidRPr="00996FC8">
            <w:rPr>
              <w:i/>
              <w:noProof/>
            </w:rPr>
            <w:t>Oper.</w:t>
          </w:r>
        </w:p>
      </w:tc>
      <w:tc>
        <w:tcPr>
          <w:tcW w:w="1116" w:type="dxa"/>
          <w:tcBorders>
            <w:top w:val="nil"/>
            <w:left w:val="single" w:color="auto" w:sz="6" w:space="0"/>
            <w:bottom w:val="single" w:color="auto" w:sz="18" w:space="0"/>
            <w:right w:val="nil"/>
          </w:tcBorders>
          <w:vAlign w:val="bottom"/>
        </w:tcPr>
        <w:p w:rsidRPr="00996FC8" w:rsidR="00996FC8" w:rsidRDefault="00996FC8" w14:paraId="29C4E55C" w14:textId="77777777">
          <w:pPr>
            <w:pStyle w:val="Vlak"/>
            <w:ind w:left="-113" w:right="-113"/>
            <w:jc w:val="center"/>
            <w:rPr>
              <w:i/>
              <w:noProof/>
            </w:rPr>
          </w:pPr>
          <w:r>
            <w:rPr>
              <w:i/>
              <w:noProof/>
            </w:rPr>
            <w:t xml:space="preserve">  Train</w:t>
          </w:r>
        </w:p>
      </w:tc>
      <w:tc>
        <w:tcPr>
          <w:tcW w:w="160" w:type="dxa"/>
          <w:tcBorders>
            <w:top w:val="nil"/>
            <w:left w:val="nil"/>
            <w:bottom w:val="single" w:color="auto" w:sz="18" w:space="0"/>
            <w:right w:val="single" w:color="auto" w:sz="6" w:space="0"/>
          </w:tcBorders>
          <w:vAlign w:val="bottom"/>
        </w:tcPr>
        <w:p w:rsidR="00996FC8" w:rsidRDefault="00996FC8" w14:paraId="019FC9ED" w14:textId="77777777">
          <w:pPr>
            <w:pStyle w:val="Vlak"/>
            <w:ind w:left="-113" w:right="-113"/>
            <w:jc w:val="center"/>
            <w:rPr>
              <w:b/>
              <w:noProof/>
            </w:rPr>
          </w:pPr>
        </w:p>
      </w:tc>
      <w:tc>
        <w:tcPr>
          <w:tcW w:w="4678" w:type="dxa"/>
          <w:tcBorders>
            <w:left w:val="nil"/>
            <w:bottom w:val="single" w:color="auto" w:sz="18" w:space="0"/>
            <w:right w:val="nil"/>
          </w:tcBorders>
        </w:tcPr>
        <w:p w:rsidRPr="00996FC8" w:rsidR="00996FC8" w:rsidP="00996FC8" w:rsidRDefault="00996FC8" w14:paraId="6A1231DB" w14:textId="77777777">
          <w:pPr>
            <w:pStyle w:val="Vlak"/>
            <w:tabs>
              <w:tab w:val="center" w:pos="2339"/>
              <w:tab w:val="right" w:pos="4465"/>
            </w:tabs>
            <w:ind w:left="72"/>
            <w:rPr>
              <w:i/>
              <w:noProof/>
            </w:rPr>
          </w:pPr>
          <w:r>
            <w:rPr>
              <w:b/>
              <w:noProof/>
            </w:rPr>
            <w:t>z</w:t>
          </w:r>
          <w:r>
            <w:rPr>
              <w:i/>
              <w:noProof/>
            </w:rPr>
            <w:t xml:space="preserve"> / from</w:t>
          </w:r>
          <w:r>
            <w:rPr>
              <w:b/>
              <w:noProof/>
            </w:rPr>
            <w:tab/>
          </w:r>
          <w:bookmarkStart w:name="_MON_1043740743" w:id="4"/>
          <w:bookmarkStart w:name="_MON_1043740799" w:id="5"/>
          <w:bookmarkStart w:name="_MON_1043740884" w:id="6"/>
          <w:bookmarkStart w:name="_MON_1043744723" w:id="7"/>
          <w:bookmarkStart w:name="_MON_1043744742" w:id="8"/>
          <w:bookmarkStart w:name="_MON_1043744761" w:id="9"/>
          <w:bookmarkStart w:name="_MON_1043744774" w:id="10"/>
          <w:bookmarkStart w:name="_MON_1043744811" w:id="11"/>
          <w:bookmarkStart w:name="_MON_1043744943" w:id="12"/>
          <w:bookmarkStart w:name="_MON_1043746114" w:id="13"/>
          <w:bookmarkStart w:name="_MON_1072698123" w:id="14"/>
          <w:bookmarkEnd w:id="4"/>
          <w:bookmarkEnd w:id="5"/>
          <w:bookmarkEnd w:id="6"/>
          <w:bookmarkEnd w:id="7"/>
          <w:bookmarkEnd w:id="8"/>
          <w:bookmarkEnd w:id="9"/>
          <w:bookmarkEnd w:id="10"/>
          <w:bookmarkEnd w:id="11"/>
          <w:bookmarkEnd w:id="12"/>
          <w:bookmarkEnd w:id="13"/>
          <w:bookmarkEnd w:id="14"/>
          <w:bookmarkStart w:name="_MON_1072699728" w:id="15"/>
          <w:bookmarkEnd w:id="15"/>
          <w:r>
            <w:object w:dxaOrig="2117" w:dyaOrig="107" w14:anchorId="69B65CEC">
              <v:shape id="_x0000_i1025" style="width:105.75pt;height:5.25pt" type="#_x0000_t75">
                <v:imagedata o:title="" r:id="rId2"/>
              </v:shape>
              <o:OLEObject Type="Embed" ProgID="Word.Picture.8" ShapeID="_x0000_i1025" DrawAspect="Content" ObjectID="_1633920343" r:id="rId3"/>
            </w:object>
            <w:t xml:space="preserve"/>
          </w:r>
          <w:r>
            <w:rPr>
              <w:b/>
              <w:noProof/>
            </w:rPr>
            <w:tab/>
            <w:t>do</w:t>
          </w:r>
          <w:r>
            <w:rPr>
              <w:i/>
              <w:noProof/>
            </w:rPr>
            <w:t xml:space="preserve"> / from</w:t>
          </w:r>
        </w:p>
      </w:tc>
      <w:tc>
        <w:tcPr>
          <w:tcBorders>
            <w:left w:val="single" w:color="auto" w:sz="6" w:space="0"/>
            <w:bottom w:val="single" w:color="auto" w:sz="18" w:space="0"/>
            <w:right w:val="single" w:color="auto" w:sz="18" w:space="0"/>
          </w:tcBorders>
          <w:vAlign w:val="bottom"/>
          <w:tcW w:w="2693" w:type="dxa"/>
        </w:tcPr>
        <w:p w:rsidRPr="00996FC8" w:rsidR="00996FC8" w:rsidRDefault="00996FC8" w14:paraId="570F9791" w14:textId="77777777">
          <w:pPr>
            <w:pStyle w:val="Vlak"/>
            <w:ind w:left="-113" w:right="-113"/>
            <w:jc w:val="center"/>
            <w:rPr>
              <w:i/>
              <w:noProof/>
            </w:rPr>
          </w:pPr>
          <w:r w:rsidRPr="00996FC8">
            <w:rPr>
              <w:i/>
              <w:noProof/>
            </w:rPr>
            <w:t>Remarks</w:t>
          </w:r>
        </w:p>
      </w:tc>
    </w:tr>
  </w:tbl>
  <w:p w:rsidR="00437635" w:rsidRDefault="00437635" w14:paraId="7B208C7E" w14:textId="77777777">
    <w:pPr>
      <w:pStyle w:val="Header"/>
      <w:rPr>
        <w:noProof/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22E6" w:rsidRDefault="006222E6" w14:paraId="3C2F04EC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A92FBA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A66906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FE490D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39A0E8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F9A34C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BAA06B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5D24FA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0C0BD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C7661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8C634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FF2810"/>
    <w:multiLevelType w:val="singleLevel"/>
    <w:tmpl w:val="6C66FE2E"/>
    <w:lvl w:ilvl="0">
      <w:numFmt w:val="bullet"/>
      <w:lvlText w:val=""/>
      <w:lvlJc w:val="left"/>
      <w:pPr>
        <w:tabs>
          <w:tab w:val="num" w:pos="435"/>
        </w:tabs>
        <w:ind w:left="435" w:hanging="435"/>
      </w:pPr>
      <w:rPr>
        <w:rFonts w:ascii="Sommer Arial2 CD" w:hAnsi="Sommer Arial2 CD" w:hint="default"/>
      </w:r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oNotTrackMoves/>
  <w:defaultTabStop w:val="709"/>
  <w:hyphenationZone w:val="425"/>
  <w:drawingGridHorizontalSpacing w:val="57"/>
  <w:drawingGridVerticalSpacing w:val="57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9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D63CC"/>
    <w:rsid w:val="00011B5C"/>
    <w:rsid w:val="00021883"/>
    <w:rsid w:val="000A5F43"/>
    <w:rsid w:val="000D63CC"/>
    <w:rsid w:val="00141709"/>
    <w:rsid w:val="0019199E"/>
    <w:rsid w:val="001D39DC"/>
    <w:rsid w:val="002B4A39"/>
    <w:rsid w:val="003B0485"/>
    <w:rsid w:val="003B4A09"/>
    <w:rsid w:val="00435948"/>
    <w:rsid w:val="00437635"/>
    <w:rsid w:val="0045226E"/>
    <w:rsid w:val="0046593D"/>
    <w:rsid w:val="005025E1"/>
    <w:rsid w:val="005050E6"/>
    <w:rsid w:val="005D75BE"/>
    <w:rsid w:val="006222E6"/>
    <w:rsid w:val="00673B07"/>
    <w:rsid w:val="006F26E7"/>
    <w:rsid w:val="0070158A"/>
    <w:rsid w:val="00706BF9"/>
    <w:rsid w:val="0073409E"/>
    <w:rsid w:val="00750EF9"/>
    <w:rsid w:val="007941F1"/>
    <w:rsid w:val="007C37C2"/>
    <w:rsid w:val="008411EC"/>
    <w:rsid w:val="00887B7E"/>
    <w:rsid w:val="00895444"/>
    <w:rsid w:val="00902CD8"/>
    <w:rsid w:val="00962148"/>
    <w:rsid w:val="00996FC8"/>
    <w:rsid w:val="009B2980"/>
    <w:rsid w:val="009B540E"/>
    <w:rsid w:val="009D18B5"/>
    <w:rsid w:val="00A7336D"/>
    <w:rsid w:val="00A86EA6"/>
    <w:rsid w:val="00B223F6"/>
    <w:rsid w:val="00B317A1"/>
    <w:rsid w:val="00BE1840"/>
    <w:rsid w:val="00BF69C8"/>
    <w:rsid w:val="00C010CD"/>
    <w:rsid w:val="00C17567"/>
    <w:rsid w:val="00C60963"/>
    <w:rsid w:val="00C67021"/>
    <w:rsid w:val="00CE46C0"/>
    <w:rsid w:val="00D12F7A"/>
    <w:rsid w:val="00D1617B"/>
    <w:rsid w:val="00D4555A"/>
    <w:rsid w:val="00D762B8"/>
    <w:rsid w:val="00E37655"/>
    <w:rsid w:val="00E97C7C"/>
    <w:rsid w:val="00ED5BB3"/>
    <w:rsid w:val="00EF31F8"/>
    <w:rsid w:val="00F305A1"/>
    <w:rsid w:val="00F64D2F"/>
    <w:rsid w:val="00F7113D"/>
    <w:rsid w:val="00FA2EC0"/>
    <w:rsid w:val="00FE7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90"/>
    <o:shapelayout v:ext="edit">
      <o:idmap v:ext="edit" data="1"/>
    </o:shapelayout>
  </w:shapeDefaults>
  <w:decimalSymbol w:val=","/>
  <w:listSeparator w:val=";"/>
  <w14:docId w14:val="6F7CCF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62148"/>
    <w:rPr>
      <w:rFonts w:ascii="Arial" w:hAnsi="Arial"/>
      <w:lang w:val="cs-CZ" w:eastAsia="cs-CZ"/>
    </w:rPr>
  </w:style>
  <w:style w:type="paragraph" w:styleId="Heading2">
    <w:name w:val="heading 2"/>
    <w:basedOn w:val="Normal"/>
    <w:next w:val="Normal"/>
    <w:link w:val="Heading2Char"/>
    <w:qFormat/>
    <w:rsid w:val="00962148"/>
    <w:pPr>
      <w:keepNext/>
      <w:outlineLvl w:val="1"/>
    </w:pPr>
    <w:rPr>
      <w:b/>
      <w:sz w:val="1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962148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962148"/>
    <w:pPr>
      <w:tabs>
        <w:tab w:val="center" w:pos="4536"/>
        <w:tab w:val="right" w:pos="9072"/>
      </w:tabs>
    </w:pPr>
  </w:style>
  <w:style w:type="paragraph" w:customStyle="1" w:styleId="Stanice">
    <w:name w:val="Stanice"/>
    <w:basedOn w:val="Normal"/>
    <w:rsid w:val="00B223F6"/>
    <w:pPr>
      <w:jc w:val="right"/>
    </w:pPr>
    <w:rPr>
      <w:noProof/>
      <w:color w:val="0000FF"/>
      <w:sz w:val="32"/>
      <w:szCs w:val="32"/>
    </w:rPr>
  </w:style>
  <w:style w:type="paragraph" w:customStyle="1" w:styleId="Platnost">
    <w:name w:val="Platnost"/>
    <w:basedOn w:val="Normal"/>
    <w:rsid w:val="00962148"/>
    <w:pPr>
      <w:jc w:val="center"/>
    </w:pPr>
    <w:rPr>
      <w:b/>
      <w:sz w:val="32"/>
      <w:lang w:val="en-US"/>
    </w:rPr>
  </w:style>
  <w:style w:type="paragraph" w:customStyle="1" w:styleId="PjOdj">
    <w:name w:val="PříjOdj"/>
    <w:basedOn w:val="Normal"/>
    <w:rsid w:val="00962148"/>
    <w:pPr>
      <w:jc w:val="center"/>
    </w:pPr>
    <w:rPr>
      <w:b/>
      <w:color w:val="FF0000"/>
      <w:sz w:val="48"/>
      <w:lang w:val="en-US"/>
    </w:rPr>
  </w:style>
  <w:style w:type="paragraph" w:customStyle="1" w:styleId="Vlak">
    <w:name w:val="Vlak"/>
    <w:basedOn w:val="Normal"/>
    <w:rsid w:val="00962148"/>
  </w:style>
  <w:style w:type="paragraph" w:customStyle="1" w:styleId="oddl">
    <w:name w:val="oddíl"/>
    <w:basedOn w:val="Normal"/>
    <w:rsid w:val="00962148"/>
    <w:pPr>
      <w:jc w:val="center"/>
    </w:pPr>
    <w:rPr>
      <w:caps/>
      <w:sz w:val="22"/>
      <w:lang w:eastAsia="en-US"/>
    </w:rPr>
  </w:style>
  <w:style w:type="paragraph" w:styleId="BodyTextIndent">
    <w:name w:val="Body Text Indent"/>
    <w:basedOn w:val="Normal"/>
    <w:semiHidden/>
    <w:rsid w:val="00962148"/>
    <w:pPr>
      <w:ind w:left="498" w:hanging="498"/>
      <w:jc w:val="both"/>
    </w:pPr>
    <w:rPr>
      <w:noProof/>
      <w:sz w:val="16"/>
      <w:lang w:eastAsia="en-US"/>
    </w:rPr>
  </w:style>
  <w:style w:type="paragraph" w:customStyle="1" w:styleId="Platnost-preklad">
    <w:name w:val="Platnost-preklad"/>
    <w:basedOn w:val="Platnost"/>
    <w:rsid w:val="00962148"/>
    <w:rPr>
      <w:noProof/>
      <w:sz w:val="16"/>
      <w:lang w:val="sk-SK"/>
    </w:rPr>
  </w:style>
  <w:style w:type="paragraph" w:customStyle="1" w:styleId="poznamka">
    <w:name w:val="poznamka"/>
    <w:basedOn w:val="Normal"/>
    <w:rsid w:val="00962148"/>
    <w:pPr>
      <w:keepLines/>
      <w:tabs>
        <w:tab w:val="left" w:pos="425"/>
        <w:tab w:val="left" w:pos="709"/>
      </w:tabs>
      <w:ind w:left="709" w:hanging="709"/>
    </w:pPr>
    <w:rPr>
      <w:sz w:val="12"/>
    </w:rPr>
  </w:style>
  <w:style w:type="paragraph" w:customStyle="1" w:styleId="vysvetlivka">
    <w:name w:val="vysvetlivka"/>
    <w:basedOn w:val="Normal"/>
    <w:rsid w:val="00962148"/>
    <w:pPr>
      <w:keepNext/>
      <w:keepLines/>
      <w:tabs>
        <w:tab w:val="left" w:pos="567"/>
        <w:tab w:val="left" w:pos="709"/>
      </w:tabs>
      <w:ind w:left="709" w:hanging="709"/>
    </w:pPr>
    <w:rPr>
      <w:sz w:val="22"/>
    </w:rPr>
  </w:style>
  <w:style w:type="character" w:styleId="PageNumber">
    <w:name w:val="page number"/>
    <w:basedOn w:val="DefaultParagraphFont"/>
    <w:semiHidden/>
    <w:rsid w:val="00962148"/>
  </w:style>
  <w:style w:type="paragraph" w:customStyle="1" w:styleId="poznamky">
    <w:name w:val="poznamky"/>
    <w:basedOn w:val="poznamka"/>
    <w:rsid w:val="00962148"/>
    <w:pPr>
      <w:keepLines w:val="0"/>
      <w:pBdr>
        <w:top w:val="single" w:sz="4" w:space="1" w:color="auto"/>
      </w:pBdr>
      <w:spacing w:after="240"/>
      <w:ind w:left="0" w:firstLine="0"/>
    </w:pPr>
    <w:rPr>
      <w:b/>
      <w:sz w:val="20"/>
    </w:rPr>
  </w:style>
  <w:style w:type="paragraph" w:customStyle="1" w:styleId="poznamky-nadpis">
    <w:name w:val="poznamky-nadpis"/>
    <w:basedOn w:val="poznamky"/>
    <w:rsid w:val="00962148"/>
    <w:pPr>
      <w:pBdr>
        <w:top w:val="none" w:sz="0" w:space="0" w:color="auto"/>
      </w:pBdr>
    </w:pPr>
    <w:rPr>
      <w:noProof/>
    </w:rPr>
  </w:style>
  <w:style w:type="paragraph" w:styleId="BodyText">
    <w:name w:val="Body Text"/>
    <w:basedOn w:val="Normal"/>
    <w:link w:val="BodyTextChar"/>
    <w:uiPriority w:val="99"/>
    <w:semiHidden/>
    <w:unhideWhenUsed/>
    <w:rsid w:val="003B0485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3B0485"/>
    <w:rPr>
      <w:rFonts w:ascii="Arial" w:hAnsi="Arial"/>
      <w:lang w:val="cs-CZ" w:eastAsia="cs-CZ"/>
    </w:rPr>
  </w:style>
  <w:style w:type="character" w:customStyle="1" w:styleId="Heading2Char">
    <w:name w:val="Heading 2 Char"/>
    <w:link w:val="Heading2"/>
    <w:rsid w:val="0045226E"/>
    <w:rPr>
      <w:rFonts w:ascii="Arial" w:hAnsi="Arial"/>
      <w:b/>
      <w:sz w:val="16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30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8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9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header" Target="/word/header2.xml" Id="rId8" /><Relationship Type="http://schemas.openxmlformats.org/officeDocument/2006/relationships/fontTable" Target="/word/fontTable.xml" Id="rId13" /><Relationship Type="http://schemas.openxmlformats.org/officeDocument/2006/relationships/settings" Target="/word/settings.xml" Id="rId3" /><Relationship Type="http://schemas.openxmlformats.org/officeDocument/2006/relationships/header" Target="/word/header1.xml" Id="rId7" /><Relationship Type="http://schemas.openxmlformats.org/officeDocument/2006/relationships/footer" Target="/word/footer3.xml" Id="rId12" /><Relationship Type="http://schemas.openxmlformats.org/officeDocument/2006/relationships/styles" Target="/word/styles.xml" Id="rId2" /><Relationship Type="http://schemas.openxmlformats.org/officeDocument/2006/relationships/numbering" Target="/word/numbering.xml" Id="rId1" /><Relationship Type="http://schemas.openxmlformats.org/officeDocument/2006/relationships/endnotes" Target="/word/endnotes.xml" Id="rId6" /><Relationship Type="http://schemas.openxmlformats.org/officeDocument/2006/relationships/header" Target="/word/header3.xml" Id="rId11" /><Relationship Type="http://schemas.openxmlformats.org/officeDocument/2006/relationships/footnotes" Target="/word/footnotes.xml" Id="rId5" /><Relationship Type="http://schemas.openxmlformats.org/officeDocument/2006/relationships/footer" Target="/word/footer2.xml" Id="rId10" /><Relationship Type="http://schemas.openxmlformats.org/officeDocument/2006/relationships/webSettings" Target="/word/webSettings.xml" Id="rId4" /><Relationship Type="http://schemas.openxmlformats.org/officeDocument/2006/relationships/footer" Target="/word/footer1.xml" Id="rId9" /><Relationship Type="http://schemas.openxmlformats.org/officeDocument/2006/relationships/theme" Target="/word/theme/theme1.xml" Id="rId14" 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gif"/></Relationships>
</file>

<file path=word/_rels/settings.xml.rels>&#65279;<?xml version="1.0" encoding="utf-8"?><Relationships xmlns="http://schemas.openxmlformats.org/package/2006/relationships"><Relationship Type="http://schemas.openxmlformats.org/officeDocument/2006/relationships/attachedTemplate" Target="C:\Users\Schmidt.Peter\AppData\Local\Apps\2.0\298LW3R7.H5A\TGT24M86.AXE\docx..ona2_33c8a0c46cbc5131_0002.0003_a19af94a4fbc9185\Zona-zast-a4.dotx" TargetMode="External" Id="R911df1c6e7e44448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Zona-zast-a4.dotx</Template>
  <TotalTime>35</TotalTime>
  <Pages>1</Pages>
  <Words>524</Words>
  <Characters>2991</Characters>
  <Application>Microsoft Office Word</Application>
  <DocSecurity>0</DocSecurity>
  <Lines>24</Lines>
  <Paragraphs>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POZNÁMKY: </vt:lpstr>
      <vt:lpstr>POZNÁMKY: </vt:lpstr>
    </vt:vector>
  </TitlesOfParts>
  <Company>ŽU FRI KŠT Žilina</Company>
  <LinksUpToDate>false</LinksUpToDate>
  <CharactersWithSpaces>3508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POZNÁMKY:</dc:title>
  <dc:creator>Tomáš Bača</dc:creator>
  <cp:lastModifiedBy>Tomáš BAČA</cp:lastModifiedBy>
  <cp:revision>28</cp:revision>
  <cp:lastPrinted>2001-02-15T10:09:00Z</cp:lastPrinted>
  <dcterms:created xsi:type="dcterms:W3CDTF">2011-12-08T18:35:00Z</dcterms:created>
  <dcterms:modified xsi:type="dcterms:W3CDTF">2019-10-30T04:59:00Z</dcterms:modified>
</cp:coreProperties>
</file>