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E5" w:rsidRDefault="000321E5" w:rsidP="000321E5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Stanovisko  hlavnej  kontrolórky </w:t>
      </w:r>
    </w:p>
    <w:p w:rsidR="000321E5" w:rsidRDefault="000321E5" w:rsidP="000321E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  záverečnému  účtu  mes</w:t>
      </w:r>
      <w:r w:rsidR="00AE1CB8">
        <w:rPr>
          <w:rFonts w:cs="Times New Roman"/>
          <w:b/>
          <w:sz w:val="28"/>
          <w:szCs w:val="28"/>
        </w:rPr>
        <w:t>ta  Spišská  Belá  za  rok  2017</w:t>
      </w:r>
    </w:p>
    <w:p w:rsidR="000321E5" w:rsidRDefault="000321E5" w:rsidP="000321E5">
      <w:pPr>
        <w:pStyle w:val="Standard"/>
        <w:jc w:val="center"/>
        <w:rPr>
          <w:rFonts w:cs="Times New Roman"/>
          <w:b/>
        </w:rPr>
      </w:pPr>
    </w:p>
    <w:p w:rsidR="000321E5" w:rsidRDefault="000321E5" w:rsidP="000321E5">
      <w:pPr>
        <w:pStyle w:val="Standard"/>
        <w:jc w:val="center"/>
        <w:rPr>
          <w:rFonts w:cs="Times New Roman"/>
          <w:b/>
        </w:rPr>
      </w:pPr>
    </w:p>
    <w:p w:rsidR="000321E5" w:rsidRDefault="000321E5" w:rsidP="000321E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0321E5" w:rsidRDefault="000321E5" w:rsidP="000321E5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      Podľa   § 18f ods. 1 písm. c) zákona č.  369/1990 Zb. o obecnom zriadení  v znení neskorších predpisov predkladám  odborné stanovisko k návrhu záverečného účt</w:t>
      </w:r>
      <w:r w:rsidR="00AE1CB8">
        <w:rPr>
          <w:rFonts w:cs="Times New Roman"/>
        </w:rPr>
        <w:t>u mesta Spišská Belá za rok 2017</w:t>
      </w:r>
      <w:r>
        <w:rPr>
          <w:rFonts w:cs="Times New Roman"/>
        </w:rPr>
        <w:t>.</w:t>
      </w:r>
      <w:r w:rsidR="004657C7">
        <w:rPr>
          <w:rFonts w:cs="Times New Roman"/>
        </w:rPr>
        <w:t xml:space="preserve"> </w:t>
      </w:r>
      <w:r w:rsidR="004657C7">
        <w:t>Účelom a cieľom stanoviska je odborné posúdenie všetkých  aspektov a náležitostí záverečného účtu, ktorými musí tento dokument zo zákona disponovať.</w:t>
      </w:r>
    </w:p>
    <w:p w:rsidR="000321E5" w:rsidRDefault="000321E5" w:rsidP="000321E5">
      <w:pPr>
        <w:pStyle w:val="Standard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Odborné stanovisko k návrhu záverečného účtu za rok 20</w:t>
      </w:r>
      <w:r w:rsidR="00AE1CB8">
        <w:rPr>
          <w:rFonts w:ascii="TimesNewRoman" w:eastAsia="TimesNewRoman" w:hAnsi="TimesNewRoman" w:cs="TimesNewRoman"/>
        </w:rPr>
        <w:t>17</w:t>
      </w:r>
      <w:r>
        <w:rPr>
          <w:rFonts w:ascii="TimesNewRoman" w:eastAsia="TimesNewRoman" w:hAnsi="TimesNewRoman" w:cs="TimesNewRoman"/>
        </w:rPr>
        <w:t xml:space="preserve"> som spracovala na základe zverejneného materiálu Záverečný účet a individuálna výročná správa mesta Spišská Belá za rok 201</w:t>
      </w:r>
      <w:r w:rsidR="00AE1CB8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 a </w:t>
      </w:r>
      <w:r w:rsidR="000D2FF5">
        <w:rPr>
          <w:rFonts w:ascii="TimesNewRoman" w:eastAsia="TimesNewRoman" w:hAnsi="TimesNewRoman" w:cs="TimesNewRoman"/>
        </w:rPr>
        <w:t>podľa</w:t>
      </w:r>
      <w:r>
        <w:rPr>
          <w:rFonts w:ascii="TimesNewRoman" w:eastAsia="TimesNewRoman" w:hAnsi="TimesNewRoman" w:cs="TimesNewRoman"/>
        </w:rPr>
        <w:t xml:space="preserve"> ostatných dostupných materiálov.</w:t>
      </w: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sz w:val="26"/>
          <w:szCs w:val="26"/>
        </w:rPr>
      </w:pP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eastAsia="TimesNewRoman,Bold" w:hAnsi="TimesNewRoman,Bold" w:cs="TimesNewRoman,Bold"/>
          <w:b/>
          <w:bCs/>
          <w:sz w:val="26"/>
          <w:szCs w:val="26"/>
        </w:rPr>
        <w:t xml:space="preserve">      A.  Východiská spracovania odborného stanoviska k návrhu záverečného účtu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Záverečný úče</w:t>
      </w:r>
      <w:r w:rsidR="00AE1CB8">
        <w:rPr>
          <w:rFonts w:ascii="TimesNewRoman" w:eastAsia="TimesNewRoman" w:hAnsi="TimesNewRoman" w:cs="TimesNewRoman"/>
        </w:rPr>
        <w:t>t mesta Spišská Belá za rok 2017</w:t>
      </w:r>
      <w:r w:rsidR="00836130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je predložený na prerokovanie do mestského zastupiteľstva v zákonom stanovenej lehote, t.</w:t>
      </w:r>
      <w:r w:rsidR="00836130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j. do šiestich mesiacov po uplynutí rozpočtového roka.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numPr>
          <w:ilvl w:val="0"/>
          <w:numId w:val="1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Súlad so všeobecne záväznými právnymi predpismi</w:t>
      </w: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Návrh  záverečného  účtu  mesta  Spišská Belá  za rok 201</w:t>
      </w:r>
      <w:r w:rsidR="00AE1CB8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je spracovaný v súlade  so  zákonom č. 583/2004 Z.z. o rozpočtových pravidlách územnej samosprávy a o zmene a doplnení niektorých zákonov v znení neskorších predpisov (ďalej len „zákon o rozpočtových pravidlách územnej samosprávy“) a Všeobecne záväzného nariadenia Mesta Spišská Belá č. 6/2009, ktorým sa vydávajú zásady nakladania s finančnými prostriedkami Mesta Spišská Belá.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numPr>
          <w:ilvl w:val="0"/>
          <w:numId w:val="2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Dodržanie informačnej povinnosti zo strany mesta</w:t>
      </w: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Návrh záverečného účtu bol zverejnený na úradnej tabuli aj na internetovej stránke mesta </w:t>
      </w:r>
      <w:r w:rsidR="00275405">
        <w:rPr>
          <w:rFonts w:ascii="TimesNewRoman" w:eastAsia="TimesNewRoman" w:hAnsi="TimesNewRoman" w:cs="TimesNewRoman"/>
        </w:rPr>
        <w:t>od 2</w:t>
      </w:r>
      <w:r w:rsidR="00AE1CB8">
        <w:rPr>
          <w:rFonts w:ascii="TimesNewRoman" w:eastAsia="TimesNewRoman" w:hAnsi="TimesNewRoman" w:cs="TimesNewRoman"/>
        </w:rPr>
        <w:t>7</w:t>
      </w:r>
      <w:r w:rsidR="00275405">
        <w:rPr>
          <w:rFonts w:ascii="TimesNewRoman" w:eastAsia="TimesNewRoman" w:hAnsi="TimesNewRoman" w:cs="TimesNewRoman"/>
        </w:rPr>
        <w:t>. 3. 201</w:t>
      </w:r>
      <w:r w:rsidR="00AE1CB8">
        <w:rPr>
          <w:rFonts w:ascii="TimesNewRoman" w:eastAsia="TimesNewRoman" w:hAnsi="TimesNewRoman" w:cs="TimesNewRoman"/>
        </w:rPr>
        <w:t>8, čím bola  dodržaná z</w:t>
      </w:r>
      <w:r>
        <w:rPr>
          <w:rFonts w:ascii="TimesNewRoman" w:eastAsia="TimesNewRoman" w:hAnsi="TimesNewRoman" w:cs="TimesNewRoman"/>
        </w:rPr>
        <w:t>ákonom stanoven</w:t>
      </w:r>
      <w:r w:rsidR="00275405">
        <w:rPr>
          <w:rFonts w:ascii="TimesNewRoman" w:eastAsia="TimesNewRoman" w:hAnsi="TimesNewRoman" w:cs="TimesNewRoman"/>
        </w:rPr>
        <w:t>á</w:t>
      </w:r>
      <w:r>
        <w:rPr>
          <w:rFonts w:ascii="TimesNewRoman" w:eastAsia="TimesNewRoman" w:hAnsi="TimesNewRoman" w:cs="TimesNewRoman"/>
        </w:rPr>
        <w:t xml:space="preserve"> lehot</w:t>
      </w:r>
      <w:r w:rsidR="00275405">
        <w:rPr>
          <w:rFonts w:ascii="TimesNewRoman" w:eastAsia="TimesNewRoman" w:hAnsi="TimesNewRoman" w:cs="TimesNewRoman"/>
        </w:rPr>
        <w:t>a</w:t>
      </w:r>
      <w:r>
        <w:rPr>
          <w:rFonts w:ascii="TimesNewRoman" w:eastAsia="TimesNewRoman" w:hAnsi="TimesNewRoman" w:cs="TimesNewRoman"/>
        </w:rPr>
        <w:t>,  t</w:t>
      </w:r>
      <w:r w:rsidR="0027540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j.  najmenej  15 dní  pred  jeho  schválením v súlade  s  § </w:t>
      </w:r>
      <w:r w:rsidR="002E7FB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9 ods. 2  zákona  č. 369/1990 Zb. o</w:t>
      </w:r>
      <w:r w:rsidR="0027540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obecnom zriadení v </w:t>
      </w:r>
      <w:r w:rsidR="002E7FB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zn.</w:t>
      </w:r>
      <w:r w:rsidR="00275405">
        <w:rPr>
          <w:rFonts w:ascii="TimesNewRoman" w:eastAsia="TimesNewRoman" w:hAnsi="TimesNewRoman" w:cs="TimesNewRoman"/>
        </w:rPr>
        <w:t xml:space="preserve"> </w:t>
      </w:r>
      <w:r w:rsidR="002E7FB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n.</w:t>
      </w:r>
      <w:r w:rsidR="0027540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p. a s § 16 ods. 9  zákona o rozpočtových pravidlách územnej samosprávy.</w:t>
      </w:r>
    </w:p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3.   Dodržanie povinnosti auditu zo strany mesta</w:t>
      </w: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  <w:r>
        <w:t>Mesto splnilo povinnosť podľa § 16 ods. 3 zákona o rozpočtových pravidlách územnej samosprávy a dalo si overiť účtovnú závierku audítorom podľa osobitného predpisu, ktorým je zákon č. 369/1990 Zb. o obecnom zriadení v znení neskorších predpisov (§ 9 ods. 4).</w:t>
      </w:r>
      <w:r w:rsidR="00761A56">
        <w:t xml:space="preserve"> Audit vykonal </w:t>
      </w:r>
      <w:r w:rsidR="00CF6E73">
        <w:t>Ing. Pavel Fianta, adítor.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numPr>
          <w:ilvl w:val="0"/>
          <w:numId w:val="3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Metodická správnosť predloženého návrhu záverečného účtu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Predložený   návrh   záverečného účtu  obsahuje  povinné  náležitosti  podľa § 16 ods. 5  zákona o rozpočtových pravidlách územnej samosprávy a to: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a) údaje o plnení rozpočtu v členení podľa § 10 ods. 3 v súlade s rozpočtovou klasifikáciou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b) bilanciu aktív a pasív                                                             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c) prehľad o stave a vývoji dlhu</w:t>
      </w:r>
    </w:p>
    <w:p w:rsidR="00A40BA1" w:rsidRDefault="00A40BA1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d) prehľad o poskytnutých dotáciách podľa § 7 ods. 4 v členení podľa jednotlivých  príjemcov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e) údaje o nákladoch a výnosoch podnikateľskej činnosti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f) hodnotenie plnenia programov mesta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Údaje o plnení rozpočtu sú spracované podľa rozpočtovej klasifikácie v súlade s Opatrením MF SR č. MF/010175/2004-42, ktorým sa ustanovuje druhová, organizačná a ekonomická klasifikácia rozpočtovej klasifikácie v znení neskorších zmien, ktorá je záväzná pri zostavovaní, sledovaní a vyhodnocovaní rozpočtov územnej samosprávy.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  <w:sz w:val="20"/>
          <w:szCs w:val="20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B</w:t>
      </w:r>
      <w:r>
        <w:rPr>
          <w:rFonts w:ascii="TimesNewRoman,Bold" w:eastAsia="TimesNewRoman,Bold" w:hAnsi="TimesNewRoman,Bold" w:cs="TimesNewRoman,Bold"/>
          <w:b/>
          <w:bCs/>
          <w:sz w:val="26"/>
          <w:szCs w:val="26"/>
        </w:rPr>
        <w:t>.  Zostavenie záverečného účtu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Mesto   pri  zostavení  záverečného   účtu   postupovalo  podľa  § 16  ods. 1   zákona o   rozpočtových   pravidlách   územnej  samosprávy   a   po  skončení   rozpočtového  roka    údaje o rozpočtovom hospodárení súhrnne spracovalo do záverečného účtu a výročnej správy za rok 201</w:t>
      </w:r>
      <w:r w:rsidR="00AE1CB8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. V súlade s § 16 ods. 2 cit. zákona mesto finančne usporiadalo svoje hospodárenie vrátane finančných vzťahov k zriadeným alebo založeným právnickým osobám a fyzickým osobám – podnikateľom a právnickým osobám, ktorým poskytlo prostriedky svojho rozpočtu, ďalej  usporiadalo finančné vzťahy k štátnemu rozpočtu, </w:t>
      </w:r>
      <w:r>
        <w:rPr>
          <w:sz w:val="23"/>
          <w:szCs w:val="23"/>
        </w:rPr>
        <w:t>štátnym fondom a k rozpočtu vyššieho územného celku.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numPr>
          <w:ilvl w:val="0"/>
          <w:numId w:val="4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Rozpočtové hospodárenie mesta v roku 201</w:t>
      </w:r>
      <w:r w:rsidR="00AE1CB8">
        <w:rPr>
          <w:rFonts w:ascii="TimesNewRoman,Bold" w:eastAsia="TimesNewRoman,Bold" w:hAnsi="TimesNewRoman,Bold" w:cs="TimesNewRoman,Bold"/>
          <w:b/>
          <w:bCs/>
        </w:rPr>
        <w:t>7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</w:t>
      </w:r>
      <w:r w:rsidR="004A2960">
        <w:rPr>
          <w:rFonts w:ascii="TimesNewRoman" w:eastAsia="TimesNewRoman" w:hAnsi="TimesNewRoman" w:cs="TimesNewRoman"/>
        </w:rPr>
        <w:t xml:space="preserve">   </w:t>
      </w:r>
      <w:r>
        <w:rPr>
          <w:rFonts w:ascii="TimesNewRoman" w:eastAsia="TimesNewRoman" w:hAnsi="TimesNewRoman" w:cs="TimesNewRoman"/>
        </w:rPr>
        <w:t xml:space="preserve"> </w:t>
      </w:r>
      <w:r w:rsidR="004A2960">
        <w:rPr>
          <w:rFonts w:ascii="TimesNewRoman" w:eastAsia="TimesNewRoman" w:hAnsi="TimesNewRoman" w:cs="TimesNewRoman"/>
        </w:rPr>
        <w:t xml:space="preserve">Finančné hospodárenie mesta Spišská Belá </w:t>
      </w:r>
      <w:r w:rsidR="003B2E47">
        <w:rPr>
          <w:rFonts w:ascii="TimesNewRoman" w:eastAsia="TimesNewRoman" w:hAnsi="TimesNewRoman" w:cs="TimesNewRoman"/>
        </w:rPr>
        <w:t>sa v roku 201</w:t>
      </w:r>
      <w:r w:rsidR="00AE1CB8">
        <w:rPr>
          <w:rFonts w:ascii="TimesNewRoman" w:eastAsia="TimesNewRoman" w:hAnsi="TimesNewRoman" w:cs="TimesNewRoman"/>
        </w:rPr>
        <w:t>7</w:t>
      </w:r>
      <w:r w:rsidR="003B2E47">
        <w:rPr>
          <w:rFonts w:ascii="TimesNewRoman" w:eastAsia="TimesNewRoman" w:hAnsi="TimesNewRoman" w:cs="TimesNewRoman"/>
        </w:rPr>
        <w:t xml:space="preserve"> riadilo r</w:t>
      </w:r>
      <w:r>
        <w:rPr>
          <w:rFonts w:ascii="TimesNewRoman" w:eastAsia="TimesNewRoman" w:hAnsi="TimesNewRoman" w:cs="TimesNewRoman"/>
        </w:rPr>
        <w:t>ozpočt</w:t>
      </w:r>
      <w:r w:rsidR="003B2E47">
        <w:rPr>
          <w:rFonts w:ascii="TimesNewRoman" w:eastAsia="TimesNewRoman" w:hAnsi="TimesNewRoman" w:cs="TimesNewRoman"/>
        </w:rPr>
        <w:t xml:space="preserve">om, ktorý </w:t>
      </w:r>
      <w:r>
        <w:rPr>
          <w:rFonts w:ascii="TimesNewRoman" w:eastAsia="TimesNewRoman" w:hAnsi="TimesNewRoman" w:cs="TimesNewRoman"/>
        </w:rPr>
        <w:t xml:space="preserve">  bol   schválený  mestským  zastupiteľstvom dňa </w:t>
      </w:r>
      <w:r w:rsidR="00AE1CB8">
        <w:rPr>
          <w:rFonts w:ascii="TimesNewRoman" w:eastAsia="TimesNewRoman" w:hAnsi="TimesNewRoman" w:cs="TimesNewRoman"/>
        </w:rPr>
        <w:t>14. 12. 2016</w:t>
      </w:r>
      <w:r w:rsidR="004A2960">
        <w:rPr>
          <w:rFonts w:cs="Times New Roman"/>
          <w:color w:val="383838"/>
        </w:rPr>
        <w:t>,</w:t>
      </w:r>
      <w:r w:rsidR="004A2960" w:rsidRPr="004A2960">
        <w:rPr>
          <w:rFonts w:cs="Times New Roman"/>
          <w:color w:val="383838"/>
        </w:rPr>
        <w:t xml:space="preserve"> uznesením č. </w:t>
      </w:r>
      <w:r w:rsidR="00AE1CB8">
        <w:rPr>
          <w:rFonts w:cs="Times New Roman"/>
          <w:color w:val="383838"/>
        </w:rPr>
        <w:t>217/2016</w:t>
      </w:r>
      <w:r w:rsidR="004A2960">
        <w:rPr>
          <w:rFonts w:cs="Times New Roman"/>
          <w:color w:val="383838"/>
        </w:rPr>
        <w:t>.</w:t>
      </w:r>
      <w:r w:rsidRPr="004A2960">
        <w:rPr>
          <w:rFonts w:eastAsia="TimesNewRoman" w:cs="Times New Roman"/>
        </w:rPr>
        <w:t xml:space="preserve"> </w:t>
      </w:r>
      <w:r w:rsidR="003B2E47">
        <w:rPr>
          <w:rFonts w:eastAsia="TimesNewRoman" w:cs="Times New Roman"/>
        </w:rPr>
        <w:t xml:space="preserve">Rozpočet bol </w:t>
      </w:r>
      <w:r w:rsidRPr="004A2960">
        <w:rPr>
          <w:rFonts w:eastAsia="TimesNewRoman" w:cs="Times New Roman"/>
        </w:rPr>
        <w:t xml:space="preserve"> vyrovnaný,  príjmy aj výdavky v objeme </w:t>
      </w:r>
      <w:r w:rsidR="007738B7">
        <w:rPr>
          <w:rFonts w:eastAsia="TimesNewRoman" w:cs="Times New Roman"/>
        </w:rPr>
        <w:t>6 090 815</w:t>
      </w:r>
      <w:r w:rsidR="00B969BE">
        <w:rPr>
          <w:rFonts w:eastAsia="TimesNewRoman" w:cs="Times New Roman"/>
        </w:rPr>
        <w:t xml:space="preserve"> </w:t>
      </w:r>
      <w:r w:rsidRPr="004A2960">
        <w:rPr>
          <w:rFonts w:eastAsia="TimesNewRoman" w:cs="Times New Roman"/>
        </w:rPr>
        <w:t>eur.</w:t>
      </w:r>
      <w:r w:rsidR="00BF6D58">
        <w:rPr>
          <w:rFonts w:eastAsia="TimesNewRoman" w:cs="Times New Roman"/>
        </w:rPr>
        <w:t xml:space="preserve"> </w:t>
      </w:r>
      <w:r w:rsidRPr="004A2960">
        <w:rPr>
          <w:rFonts w:eastAsia="TimesNewRoman" w:cs="Times New Roman"/>
        </w:rPr>
        <w:t xml:space="preserve"> V zmysle</w:t>
      </w:r>
      <w:r>
        <w:rPr>
          <w:rFonts w:ascii="TimesNewRoman" w:eastAsia="TimesNewRoman" w:hAnsi="TimesNewRoman" w:cs="TimesNewRoman"/>
        </w:rPr>
        <w:t xml:space="preserve"> zákona o rozpočtových pravidlách územnej samosprávy bol rozpočet mesta na rok 201</w:t>
      </w:r>
      <w:r w:rsidR="00BF6D58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zostavený v členení na:  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a) bežný rozpočet              /prebytkový o</w:t>
      </w:r>
      <w:r w:rsidR="003B2E47">
        <w:rPr>
          <w:rFonts w:ascii="TimesNewRoman" w:eastAsia="TimesNewRoman" w:hAnsi="TimesNewRoman" w:cs="TimesNewRoman"/>
        </w:rPr>
        <w:t xml:space="preserve">   </w:t>
      </w:r>
      <w:r w:rsidR="00B969BE">
        <w:t xml:space="preserve">390 918 </w:t>
      </w:r>
      <w:r>
        <w:rPr>
          <w:rFonts w:ascii="TimesNewRoman" w:eastAsia="TimesNewRoman" w:hAnsi="TimesNewRoman" w:cs="TimesNewRoman"/>
        </w:rPr>
        <w:t xml:space="preserve"> </w:t>
      </w:r>
      <w:r w:rsidR="003B2E47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eur/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b) kapitálový rozpočet       /schodkový  o</w:t>
      </w:r>
      <w:r w:rsidR="003B2E47">
        <w:rPr>
          <w:rFonts w:ascii="TimesNewRoman" w:eastAsia="TimesNewRoman" w:hAnsi="TimesNewRoman" w:cs="TimesNewRoman"/>
        </w:rPr>
        <w:t xml:space="preserve"> </w:t>
      </w:r>
      <w:r w:rsidR="00B969BE">
        <w:rPr>
          <w:rFonts w:ascii="TimesNewRoman" w:eastAsia="TimesNewRoman" w:hAnsi="TimesNewRoman" w:cs="TimesNewRoman"/>
        </w:rPr>
        <w:t xml:space="preserve"> </w:t>
      </w:r>
      <w:r w:rsidR="00B969BE">
        <w:t xml:space="preserve">515 818 </w:t>
      </w:r>
      <w:r w:rsidR="003B2E47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eur/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c) finančné operácie          /prebytkový o</w:t>
      </w:r>
      <w:r w:rsidR="00B969BE">
        <w:rPr>
          <w:rFonts w:ascii="TimesNewRoman" w:eastAsia="TimesNewRoman" w:hAnsi="TimesNewRoman" w:cs="TimesNewRoman"/>
        </w:rPr>
        <w:t xml:space="preserve">   </w:t>
      </w:r>
      <w:r w:rsidR="00B969BE">
        <w:t xml:space="preserve">124 900 </w:t>
      </w:r>
      <w:r w:rsidR="003B2E47">
        <w:rPr>
          <w:rFonts w:ascii="TimesNewRoman" w:eastAsia="TimesNewRoman" w:hAnsi="TimesNewRoman" w:cs="TimesNewRoman"/>
        </w:rPr>
        <w:t xml:space="preserve">  </w:t>
      </w:r>
      <w:r>
        <w:rPr>
          <w:rFonts w:ascii="TimesNewRoman" w:eastAsia="TimesNewRoman" w:hAnsi="TimesNewRoman" w:cs="TimesNewRoman"/>
        </w:rPr>
        <w:t>eur/</w:t>
      </w:r>
    </w:p>
    <w:p w:rsidR="00BF6D58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Schválený rozpočet bol v priebehu rozpočtového roka 201</w:t>
      </w:r>
      <w:r w:rsidR="00B969BE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zmenený </w:t>
      </w:r>
      <w:r w:rsidR="00B969BE">
        <w:rPr>
          <w:rFonts w:ascii="TimesNewRoman" w:eastAsia="TimesNewRoman" w:hAnsi="TimesNewRoman" w:cs="TimesNewRoman"/>
        </w:rPr>
        <w:t>deviatimi</w:t>
      </w:r>
      <w:r>
        <w:rPr>
          <w:rFonts w:ascii="TimesNewRoman" w:eastAsia="TimesNewRoman" w:hAnsi="TimesNewRoman" w:cs="TimesNewRoman"/>
        </w:rPr>
        <w:t xml:space="preserve"> rozpočtovými opatreniami. Najvýraznejšie zmeny rozpočtu</w:t>
      </w:r>
      <w:r w:rsidR="008842E8">
        <w:rPr>
          <w:rFonts w:ascii="TimesNewRoman" w:eastAsia="TimesNewRoman" w:hAnsi="TimesNewRoman" w:cs="TimesNewRoman"/>
        </w:rPr>
        <w:t xml:space="preserve"> v časti príjmov</w:t>
      </w:r>
      <w:r>
        <w:rPr>
          <w:rFonts w:ascii="TimesNewRoman" w:eastAsia="TimesNewRoman" w:hAnsi="TimesNewRoman" w:cs="TimesNewRoman"/>
        </w:rPr>
        <w:t>:</w:t>
      </w:r>
    </w:p>
    <w:p w:rsidR="009B00D1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</w:t>
      </w:r>
      <w:r w:rsidR="003D07B8">
        <w:rPr>
          <w:rFonts w:ascii="TimesNewRoman" w:eastAsia="TimesNewRoman" w:hAnsi="TimesNewRoman" w:cs="TimesNewRoman"/>
        </w:rPr>
        <w:t xml:space="preserve">  </w:t>
      </w:r>
      <w:r w:rsidR="009B00D1">
        <w:rPr>
          <w:rFonts w:ascii="TimesNewRoman" w:eastAsia="TimesNewRoman" w:hAnsi="TimesNewRoman" w:cs="TimesNewRoman"/>
        </w:rPr>
        <w:t xml:space="preserve">tuzemské bežné granty a dotácie vo výške </w:t>
      </w:r>
      <w:r w:rsidR="0028648E">
        <w:rPr>
          <w:rFonts w:ascii="TimesNewRoman" w:eastAsia="TimesNewRoman" w:hAnsi="TimesNewRoman" w:cs="TimesNewRoman"/>
        </w:rPr>
        <w:t>194</w:t>
      </w:r>
      <w:r w:rsidR="009B00D1">
        <w:rPr>
          <w:rFonts w:ascii="TimesNewRoman" w:eastAsia="TimesNewRoman" w:hAnsi="TimesNewRoman" w:cs="TimesNewRoman"/>
        </w:rPr>
        <w:t xml:space="preserve"> tis. eur pre základné školy materskú školu</w:t>
      </w:r>
    </w:p>
    <w:p w:rsidR="000321E5" w:rsidRDefault="009B00D1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</w:t>
      </w:r>
      <w:r w:rsidR="0028648E">
        <w:rPr>
          <w:rFonts w:ascii="TimesNewRoman" w:eastAsia="TimesNewRoman" w:hAnsi="TimesNewRoman" w:cs="TimesNewRoman"/>
        </w:rPr>
        <w:t>dotácia lesy – pomerná časť náhrady za obmedzenie hospodárenia – 45 tis. eur</w:t>
      </w:r>
    </w:p>
    <w:p w:rsidR="0028648E" w:rsidRDefault="0028648E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predaj ČOV – kapitálové príjmy 227 tis. eur.</w:t>
      </w:r>
    </w:p>
    <w:p w:rsidR="00B2013A" w:rsidRDefault="0028648E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prijatie úveru na refinancovanie cyklochodníka</w:t>
      </w:r>
      <w:r w:rsidR="00346565">
        <w:rPr>
          <w:rFonts w:ascii="TimesNewRoman" w:eastAsia="TimesNewRoman" w:hAnsi="TimesNewRoman" w:cs="TimesNewRoman"/>
        </w:rPr>
        <w:t xml:space="preserve"> Cesta okolo Tatier 2. etapa</w:t>
      </w:r>
      <w:r>
        <w:rPr>
          <w:rFonts w:ascii="TimesNewRoman" w:eastAsia="TimesNewRoman" w:hAnsi="TimesNewRoman" w:cs="TimesNewRoman"/>
        </w:rPr>
        <w:t xml:space="preserve"> – </w:t>
      </w:r>
      <w:r w:rsidR="00B2013A">
        <w:rPr>
          <w:rFonts w:ascii="TimesNewRoman" w:eastAsia="TimesNewRoman" w:hAnsi="TimesNewRoman" w:cs="TimesNewRoman"/>
        </w:rPr>
        <w:t xml:space="preserve"> 308</w:t>
      </w:r>
      <w:r>
        <w:rPr>
          <w:rFonts w:ascii="TimesNewRoman" w:eastAsia="TimesNewRoman" w:hAnsi="TimesNewRoman" w:cs="TimesNewRoman"/>
        </w:rPr>
        <w:t xml:space="preserve"> tis. eur</w:t>
      </w:r>
    </w:p>
    <w:p w:rsidR="0028648E" w:rsidRDefault="00B2013A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dotácia </w:t>
      </w:r>
      <w:r w:rsidR="001B1BA6">
        <w:rPr>
          <w:rFonts w:ascii="TimesNewRoman" w:eastAsia="TimesNewRoman" w:hAnsi="TimesNewRoman" w:cs="TimesNewRoman"/>
        </w:rPr>
        <w:t xml:space="preserve">z </w:t>
      </w:r>
      <w:r>
        <w:rPr>
          <w:rFonts w:ascii="TimesNewRoman" w:eastAsia="TimesNewRoman" w:hAnsi="TimesNewRoman" w:cs="TimesNewRoman"/>
        </w:rPr>
        <w:t>Enviromentáln</w:t>
      </w:r>
      <w:r w:rsidR="001B1BA6">
        <w:rPr>
          <w:rFonts w:ascii="TimesNewRoman" w:eastAsia="TimesNewRoman" w:hAnsi="TimesNewRoman" w:cs="TimesNewRoman"/>
        </w:rPr>
        <w:t>eho</w:t>
      </w:r>
      <w:r>
        <w:rPr>
          <w:rFonts w:ascii="TimesNewRoman" w:eastAsia="TimesNewRoman" w:hAnsi="TimesNewRoman" w:cs="TimesNewRoman"/>
        </w:rPr>
        <w:t xml:space="preserve"> fond</w:t>
      </w:r>
      <w:r w:rsidR="001B1BA6">
        <w:rPr>
          <w:rFonts w:ascii="TimesNewRoman" w:eastAsia="TimesNewRoman" w:hAnsi="TimesNewRoman" w:cs="TimesNewRoman"/>
        </w:rPr>
        <w:t>u</w:t>
      </w:r>
      <w:r>
        <w:rPr>
          <w:rFonts w:ascii="TimesNewRoman" w:eastAsia="TimesNewRoman" w:hAnsi="TimesNewRoman" w:cs="TimesNewRoman"/>
        </w:rPr>
        <w:t xml:space="preserve"> na zateplenie ZŠ M. R.</w:t>
      </w:r>
      <w:r w:rsidR="0028648E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Štefánika – 140 tis. eur</w:t>
      </w:r>
    </w:p>
    <w:p w:rsidR="001B1BA6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</w:t>
      </w:r>
      <w:r w:rsidR="003D07B8">
        <w:rPr>
          <w:rFonts w:ascii="TimesNewRoman" w:eastAsia="TimesNewRoman" w:hAnsi="TimesNewRoman" w:cs="TimesNewRoman"/>
        </w:rPr>
        <w:t xml:space="preserve">  </w:t>
      </w:r>
      <w:r w:rsidR="001B1BA6">
        <w:rPr>
          <w:rFonts w:ascii="TimesNewRoman" w:eastAsia="TimesNewRoman" w:hAnsi="TimesNewRoman" w:cs="TimesNewRoman"/>
        </w:rPr>
        <w:t>príspevok z fondu IROP – rozšírenie kapacity MŠ - 783 tis. eur</w:t>
      </w:r>
    </w:p>
    <w:p w:rsidR="001B1BA6" w:rsidRDefault="001B1BA6" w:rsidP="008842E8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vyššie bežné príjmy oproti rozpočtovaným – 47 tis. eur</w:t>
      </w:r>
    </w:p>
    <w:p w:rsidR="008842E8" w:rsidRDefault="001B1BA6" w:rsidP="008842E8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</w:t>
      </w:r>
    </w:p>
    <w:p w:rsidR="000321E5" w:rsidRDefault="009B00D1" w:rsidP="009B00D1">
      <w:pPr>
        <w:pStyle w:val="Standard"/>
        <w:autoSpaceDE w:val="0"/>
        <w:jc w:val="both"/>
        <w:rPr>
          <w:rFonts w:ascii="TimesNewRoman" w:hAnsi="TimesNewRoman" w:cs="TimesNewRoman" w:hint="eastAsia"/>
        </w:rPr>
      </w:pPr>
      <w:r>
        <w:rPr>
          <w:rFonts w:ascii="TimesNewRoman" w:hAnsi="TimesNewRoman" w:cs="TimesNewRoman"/>
        </w:rPr>
        <w:t xml:space="preserve">     Všetky navýšené príjmy oproti pôvodnému rozpočtu boli zapojené do výdavkov mesta.     </w:t>
      </w:r>
    </w:p>
    <w:p w:rsidR="000201C1" w:rsidRDefault="000201C1" w:rsidP="000321E5">
      <w:pPr>
        <w:pStyle w:val="Standard"/>
        <w:autoSpaceDE w:val="0"/>
        <w:jc w:val="both"/>
        <w:rPr>
          <w:rFonts w:ascii="TimesNewRoman" w:hAnsi="TimesNewRoman" w:cs="TimesNewRoman" w:hint="eastAsia"/>
        </w:rPr>
      </w:pPr>
    </w:p>
    <w:p w:rsidR="009B00D1" w:rsidRPr="009B00D1" w:rsidRDefault="000321E5" w:rsidP="000321E5">
      <w:pPr>
        <w:pStyle w:val="Standard"/>
        <w:autoSpaceDE w:val="0"/>
        <w:jc w:val="both"/>
        <w:rPr>
          <w:rFonts w:ascii="TimesNewRoman" w:hAnsi="TimesNewRoman" w:cs="TimesNewRoman" w:hint="eastAsia"/>
        </w:rPr>
      </w:pPr>
      <w:r>
        <w:rPr>
          <w:rFonts w:ascii="TimesNewRoman" w:hAnsi="TimesNewRoman" w:cs="TimesNewRoman"/>
        </w:rPr>
        <w:t xml:space="preserve">     Po   poslednej  zmene  rozpočtu  bol  rozpočet schválený ako vyrovnaný,  výdavky  a  príjmy celkom v rovnakom objeme  </w:t>
      </w:r>
      <w:r w:rsidR="001B1BA6">
        <w:t>8 372 989</w:t>
      </w:r>
      <w:r>
        <w:rPr>
          <w:rFonts w:ascii="TimesNewRoman" w:hAnsi="TimesNewRoman" w:cs="TimesNewRoman"/>
        </w:rPr>
        <w:t xml:space="preserve"> eur.</w:t>
      </w:r>
      <w:r>
        <w:rPr>
          <w:rFonts w:ascii="TimesNewRoman" w:eastAsia="TimesNewRoman" w:hAnsi="TimesNewRoman" w:cs="TimesNewRoman"/>
        </w:rPr>
        <w:t xml:space="preserve"> </w:t>
      </w:r>
    </w:p>
    <w:p w:rsidR="009B00D1" w:rsidRDefault="009B00D1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Z  analýzy  hospodárenia  vyplýva,  že  mesto  Spišská   Belá  skončilo rozpočtové hospodárenie v roku 201</w:t>
      </w:r>
      <w:r w:rsidR="001B1BA6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 </w:t>
      </w:r>
      <w:r w:rsidR="009B00D1">
        <w:rPr>
          <w:rFonts w:ascii="TimesNewRoman" w:eastAsia="TimesNewRoman" w:hAnsi="TimesNewRoman" w:cs="TimesNewRoman"/>
        </w:rPr>
        <w:t>takto</w:t>
      </w:r>
      <w:r>
        <w:rPr>
          <w:rFonts w:ascii="TimesNewRoman" w:eastAsia="TimesNewRoman" w:hAnsi="TimesNewRoman" w:cs="TimesNewRoman"/>
        </w:rPr>
        <w:t>: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A40BA1" w:rsidRDefault="00A40BA1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lastRenderedPageBreak/>
        <w:t xml:space="preserve">a) v bežnom rozpočte dosiahlo prebytok vo výške                                 </w:t>
      </w:r>
      <w:r w:rsidR="000201C1">
        <w:rPr>
          <w:rFonts w:ascii="TimesNewRoman" w:eastAsia="TimesNewRoman" w:hAnsi="TimesNewRoman" w:cs="TimesNewRoman"/>
        </w:rPr>
        <w:t xml:space="preserve"> </w:t>
      </w:r>
      <w:r w:rsidR="00591CB4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+</w:t>
      </w:r>
      <w:r w:rsidR="005265AC">
        <w:rPr>
          <w:rFonts w:ascii="TimesNewRoman" w:eastAsia="TimesNewRoman" w:hAnsi="TimesNewRoman" w:cs="TimesNewRoman"/>
        </w:rPr>
        <w:t xml:space="preserve"> </w:t>
      </w:r>
      <w:r w:rsidR="00591CB4">
        <w:rPr>
          <w:rFonts w:ascii="TimesNewRoman" w:eastAsia="TimesNewRoman" w:hAnsi="TimesNewRoman" w:cs="TimesNewRoman"/>
        </w:rPr>
        <w:t xml:space="preserve"> </w:t>
      </w:r>
      <w:r w:rsidR="005265AC">
        <w:rPr>
          <w:rFonts w:ascii="TimesNewRoman" w:eastAsia="TimesNewRoman" w:hAnsi="TimesNewRoman" w:cs="TimesNewRoman"/>
        </w:rPr>
        <w:t xml:space="preserve"> </w:t>
      </w:r>
      <w:r w:rsidR="00591CB4">
        <w:rPr>
          <w:rFonts w:ascii="TimesNewRoman" w:eastAsia="TimesNewRoman" w:hAnsi="TimesNewRoman" w:cs="TimesNewRoman"/>
        </w:rPr>
        <w:t>528 584,70</w:t>
      </w:r>
      <w:r>
        <w:rPr>
          <w:rFonts w:ascii="TimesNewRoman" w:eastAsia="TimesNewRoman" w:hAnsi="TimesNewRoman" w:cs="TimesNewRoman"/>
        </w:rPr>
        <w:t xml:space="preserve"> eur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</w:t>
      </w:r>
      <w:r w:rsidR="00471F0A">
        <w:rPr>
          <w:rFonts w:ascii="TimesNewRoman" w:eastAsia="TimesNewRoman" w:hAnsi="TimesNewRoman" w:cs="TimesNewRoman"/>
        </w:rPr>
        <w:t xml:space="preserve">     </w:t>
      </w:r>
      <w:r>
        <w:rPr>
          <w:rFonts w:ascii="TimesNewRoman" w:eastAsia="TimesNewRoman" w:hAnsi="TimesNewRoman" w:cs="TimesNewRoman"/>
        </w:rPr>
        <w:t xml:space="preserve">   /príjmy </w:t>
      </w:r>
      <w:r w:rsidR="00591CB4">
        <w:rPr>
          <w:rFonts w:ascii="TimesNewRoman" w:eastAsia="TimesNewRoman" w:hAnsi="TimesNewRoman" w:cs="TimesNewRoman"/>
        </w:rPr>
        <w:t>5 429 183,72</w:t>
      </w:r>
      <w:r>
        <w:rPr>
          <w:rFonts w:ascii="TimesNewRoman" w:eastAsia="TimesNewRoman" w:hAnsi="TimesNewRoman" w:cs="TimesNewRoman"/>
        </w:rPr>
        <w:t xml:space="preserve"> eur,   výdavky  </w:t>
      </w:r>
      <w:r w:rsidR="00591CB4">
        <w:rPr>
          <w:rFonts w:ascii="TimesNewRoman" w:eastAsia="TimesNewRoman" w:hAnsi="TimesNewRoman" w:cs="TimesNewRoman"/>
        </w:rPr>
        <w:t>4 900 599,02</w:t>
      </w:r>
      <w:r>
        <w:rPr>
          <w:rFonts w:ascii="TimesNewRoman" w:eastAsia="TimesNewRoman" w:hAnsi="TimesNewRoman" w:cs="TimesNewRoman"/>
        </w:rPr>
        <w:t xml:space="preserve">  eur/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b) v kapitálovom rozpočte dosiahlo schodok vo výške                          </w:t>
      </w:r>
      <w:r w:rsidR="00591CB4">
        <w:rPr>
          <w:rFonts w:ascii="TimesNewRoman" w:eastAsia="TimesNewRoman" w:hAnsi="TimesNewRoman" w:cs="TimesNewRoman"/>
        </w:rPr>
        <w:t xml:space="preserve">  </w:t>
      </w:r>
      <w:r w:rsidR="000201C1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- </w:t>
      </w:r>
      <w:r w:rsidR="00591CB4">
        <w:rPr>
          <w:rFonts w:ascii="TimesNewRoman" w:eastAsia="TimesNewRoman" w:hAnsi="TimesNewRoman" w:cs="TimesNewRoman"/>
        </w:rPr>
        <w:t xml:space="preserve">  492 576,57 </w:t>
      </w:r>
      <w:r>
        <w:rPr>
          <w:rFonts w:ascii="TimesNewRoman" w:eastAsia="TimesNewRoman" w:hAnsi="TimesNewRoman" w:cs="TimesNewRoman"/>
        </w:rPr>
        <w:t xml:space="preserve"> eur</w:t>
      </w:r>
    </w:p>
    <w:p w:rsidR="000321E5" w:rsidRDefault="00471F0A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</w:t>
      </w:r>
      <w:r w:rsidR="000321E5">
        <w:rPr>
          <w:rFonts w:ascii="TimesNewRoman" w:eastAsia="TimesNewRoman" w:hAnsi="TimesNewRoman" w:cs="TimesNewRoman"/>
        </w:rPr>
        <w:t xml:space="preserve">    /príjmy  </w:t>
      </w:r>
      <w:r w:rsidR="00591CB4">
        <w:rPr>
          <w:rFonts w:ascii="TimesNewRoman" w:eastAsia="TimesNewRoman" w:hAnsi="TimesNewRoman" w:cs="TimesNewRoman"/>
        </w:rPr>
        <w:t>494 310,83</w:t>
      </w:r>
      <w:r w:rsidR="000321E5">
        <w:rPr>
          <w:rFonts w:ascii="TimesNewRoman" w:eastAsia="TimesNewRoman" w:hAnsi="TimesNewRoman" w:cs="TimesNewRoman"/>
        </w:rPr>
        <w:t xml:space="preserve"> eur,   výdavky  </w:t>
      </w:r>
      <w:r w:rsidR="00591CB4">
        <w:rPr>
          <w:rFonts w:ascii="TimesNewRoman" w:eastAsia="TimesNewRoman" w:hAnsi="TimesNewRoman" w:cs="TimesNewRoman"/>
        </w:rPr>
        <w:t>986 887,43</w:t>
      </w:r>
      <w:r w:rsidR="000321E5">
        <w:rPr>
          <w:rFonts w:ascii="TimesNewRoman" w:eastAsia="TimesNewRoman" w:hAnsi="TimesNewRoman" w:cs="TimesNewRoman"/>
        </w:rPr>
        <w:t xml:space="preserve">  eur/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c)  rozdiel medzi príjmami a výdavkami rozpočtu predstavuje 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</w:t>
      </w:r>
      <w:r w:rsidR="0067327C">
        <w:rPr>
          <w:rFonts w:ascii="TimesNewRoman" w:eastAsia="TimesNewRoman" w:hAnsi="TimesNewRoman" w:cs="TimesNewRoman"/>
        </w:rPr>
        <w:t>prebytok</w:t>
      </w:r>
      <w:r>
        <w:rPr>
          <w:rFonts w:ascii="TimesNewRoman" w:eastAsia="TimesNewRoman" w:hAnsi="TimesNewRoman" w:cs="TimesNewRoman"/>
        </w:rPr>
        <w:t xml:space="preserve">  vo výške  </w:t>
      </w:r>
      <w:r w:rsidR="000201C1">
        <w:rPr>
          <w:rFonts w:ascii="TimesNewRoman" w:eastAsia="TimesNewRoman" w:hAnsi="TimesNewRoman" w:cs="TimesNewRoman"/>
        </w:rPr>
        <w:t xml:space="preserve"> </w:t>
      </w:r>
      <w:r w:rsidR="0067700F">
        <w:rPr>
          <w:rFonts w:ascii="TimesNewRoman" w:eastAsia="TimesNewRoman" w:hAnsi="TimesNewRoman" w:cs="TimesNewRoman"/>
        </w:rPr>
        <w:t xml:space="preserve">     </w:t>
      </w:r>
      <w:r w:rsidR="00591CB4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</w:t>
      </w:r>
      <w:r w:rsidR="0067327C">
        <w:rPr>
          <w:rFonts w:ascii="TimesNewRoman" w:eastAsia="TimesNewRoman" w:hAnsi="TimesNewRoman" w:cs="TimesNewRoman"/>
        </w:rPr>
        <w:t>+</w:t>
      </w:r>
      <w:r w:rsidR="00591CB4">
        <w:rPr>
          <w:rFonts w:ascii="TimesNewRoman" w:eastAsia="TimesNewRoman" w:hAnsi="TimesNewRoman" w:cs="TimesNewRoman"/>
        </w:rPr>
        <w:t xml:space="preserve">    36 008,13</w:t>
      </w:r>
      <w:r>
        <w:rPr>
          <w:rFonts w:ascii="TimesNewRoman" w:eastAsia="TimesNewRoman" w:hAnsi="TimesNewRoman" w:cs="TimesNewRoman"/>
        </w:rPr>
        <w:t xml:space="preserve"> eur</w:t>
      </w:r>
    </w:p>
    <w:p w:rsidR="0067327C" w:rsidRDefault="0067327C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Rozdiel medzi príjmovými a výdavkovými finančnými operáciami 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predstavuje ku koncu roka 201</w:t>
      </w:r>
      <w:r w:rsidR="00982FBD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čiastku                </w:t>
      </w:r>
      <w:r w:rsidR="00982FBD">
        <w:rPr>
          <w:rFonts w:ascii="TimesNewRoman" w:eastAsia="TimesNewRoman" w:hAnsi="TimesNewRoman" w:cs="TimesNewRoman"/>
        </w:rPr>
        <w:t xml:space="preserve">                              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</w:t>
      </w:r>
      <w:r w:rsidR="00471F0A">
        <w:rPr>
          <w:rFonts w:ascii="TimesNewRoman" w:eastAsia="TimesNewRoman" w:hAnsi="TimesNewRoman" w:cs="TimesNewRoman"/>
        </w:rPr>
        <w:t xml:space="preserve">    </w:t>
      </w:r>
      <w:r>
        <w:rPr>
          <w:rFonts w:ascii="TimesNewRoman" w:eastAsia="TimesNewRoman" w:hAnsi="TimesNewRoman" w:cs="TimesNewRoman"/>
        </w:rPr>
        <w:t xml:space="preserve">  /príjmy </w:t>
      </w:r>
      <w:r w:rsidR="00982FBD">
        <w:rPr>
          <w:rFonts w:ascii="TimesNewRoman" w:eastAsia="TimesNewRoman" w:hAnsi="TimesNewRoman" w:cs="TimesNewRoman"/>
        </w:rPr>
        <w:t xml:space="preserve">769 177,77 </w:t>
      </w:r>
      <w:r>
        <w:rPr>
          <w:rFonts w:ascii="TimesNewRoman" w:eastAsia="TimesNewRoman" w:hAnsi="TimesNewRoman" w:cs="TimesNewRoman"/>
        </w:rPr>
        <w:t xml:space="preserve">eur, výdavky  </w:t>
      </w:r>
      <w:r w:rsidR="00982FBD">
        <w:rPr>
          <w:rFonts w:ascii="TimesNewRoman" w:eastAsia="TimesNewRoman" w:hAnsi="TimesNewRoman" w:cs="TimesNewRoman"/>
        </w:rPr>
        <w:t xml:space="preserve">286 188,81 eur/                        </w:t>
      </w:r>
      <w:r w:rsidR="000201C1">
        <w:rPr>
          <w:rFonts w:ascii="TimesNewRoman" w:eastAsia="TimesNewRoman" w:hAnsi="TimesNewRoman" w:cs="TimesNewRoman"/>
        </w:rPr>
        <w:t xml:space="preserve"> </w:t>
      </w:r>
      <w:r w:rsidR="00982FBD">
        <w:rPr>
          <w:rFonts w:ascii="TimesNewRoman" w:eastAsia="TimesNewRoman" w:hAnsi="TimesNewRoman" w:cs="TimesNewRoman"/>
        </w:rPr>
        <w:t xml:space="preserve">  +   482 988,96 </w:t>
      </w:r>
      <w:r w:rsidR="00AE2CA0">
        <w:rPr>
          <w:rFonts w:ascii="TimesNewRoman" w:eastAsia="TimesNewRoman" w:hAnsi="TimesNewRoman" w:cs="TimesNewRoman"/>
        </w:rPr>
        <w:t xml:space="preserve"> eur</w:t>
      </w:r>
    </w:p>
    <w:p w:rsidR="0032556C" w:rsidRDefault="0032556C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67700F">
      <w:pPr>
        <w:pStyle w:val="Standard"/>
        <w:autoSpaceDE w:val="0"/>
        <w:spacing w:line="276" w:lineRule="auto"/>
        <w:jc w:val="both"/>
        <w:rPr>
          <w:rFonts w:ascii="TimesNewRoman,Bold" w:eastAsia="TimesNewRoman,Bold" w:hAnsi="TimesNewRoman,Bold" w:cs="TimesNewRoman,Bold"/>
        </w:rPr>
      </w:pPr>
      <w:r>
        <w:rPr>
          <w:rFonts w:ascii="TimesNewRoman" w:eastAsia="TimesNewRoman" w:hAnsi="TimesNewRoman" w:cs="TimesNewRoman"/>
        </w:rPr>
        <w:t xml:space="preserve">     Celkový výsledok rozpočtového hospodárenia mesta za rok 201</w:t>
      </w:r>
      <w:r w:rsidR="00982FBD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po započítaní finančných operácií je                                                                                                </w:t>
      </w:r>
      <w:r w:rsidR="000201C1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 + </w:t>
      </w:r>
      <w:r w:rsidR="00AE2CA0">
        <w:rPr>
          <w:rFonts w:ascii="TimesNewRoman" w:eastAsia="TimesNewRoman" w:hAnsi="TimesNewRoman" w:cs="TimesNewRoman"/>
        </w:rPr>
        <w:t xml:space="preserve">  518 997,09</w:t>
      </w:r>
      <w:r>
        <w:rPr>
          <w:rFonts w:ascii="TimesNewRoman" w:eastAsia="TimesNewRoman" w:hAnsi="TimesNewRoman" w:cs="TimesNewRoman"/>
        </w:rPr>
        <w:t xml:space="preserve">  eur</w:t>
      </w:r>
      <w:r>
        <w:rPr>
          <w:rFonts w:ascii="TimesNewRoman,Bold" w:eastAsia="TimesNewRoman,Bold" w:hAnsi="TimesNewRoman,Bold" w:cs="TimesNewRoman,Bold"/>
        </w:rPr>
        <w:t>.</w:t>
      </w:r>
    </w:p>
    <w:p w:rsidR="00AE2CA0" w:rsidRDefault="00AE2CA0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</w:rPr>
      </w:pPr>
    </w:p>
    <w:p w:rsidR="00AE2CA0" w:rsidRDefault="00AE2CA0" w:rsidP="00AE2CA0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</w:t>
      </w:r>
      <w:r w:rsidRPr="00AE2CA0">
        <w:rPr>
          <w:rFonts w:ascii="TimesNewRoman,Bold" w:eastAsia="TimesNewRoman,Bold" w:hAnsi="TimesNewRoman,Bold" w:cs="TimesNewRoman,Bold"/>
          <w:bCs/>
        </w:rPr>
        <w:t>Úprava</w:t>
      </w:r>
      <w:r>
        <w:rPr>
          <w:rFonts w:ascii="TimesNewRoman,Bold" w:eastAsia="TimesNewRoman,Bold" w:hAnsi="TimesNewRoman,Bold" w:cs="TimesNewRoman,Bold"/>
          <w:bCs/>
        </w:rPr>
        <w:t xml:space="preserve"> prebytku</w:t>
      </w:r>
      <w:r w:rsidRPr="007A11CE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o nevyčerpané</w:t>
      </w:r>
      <w:r w:rsidRPr="007A11CE">
        <w:rPr>
          <w:rFonts w:ascii="TimesNewRoman" w:eastAsia="TimesNewRoman" w:hAnsi="TimesNewRoman" w:cs="TimesNewRoman"/>
        </w:rPr>
        <w:t xml:space="preserve"> účelové prostriedky  vo výške </w:t>
      </w:r>
      <w:r w:rsidR="000201C1">
        <w:rPr>
          <w:rFonts w:ascii="TimesNewRoman" w:eastAsia="TimesNewRoman" w:hAnsi="TimesNewRoman" w:cs="TimesNewRoman"/>
        </w:rPr>
        <w:t xml:space="preserve">          -    </w:t>
      </w:r>
      <w:r>
        <w:rPr>
          <w:rFonts w:ascii="TimesNewRoman" w:eastAsia="TimesNewRoman" w:hAnsi="TimesNewRoman" w:cs="TimesNewRoman"/>
        </w:rPr>
        <w:t xml:space="preserve">345 556,32 </w:t>
      </w:r>
      <w:r w:rsidRPr="007A11CE">
        <w:rPr>
          <w:rFonts w:ascii="TimesNewRoman" w:eastAsia="TimesNewRoman" w:hAnsi="TimesNewRoman" w:cs="TimesNewRoman"/>
        </w:rPr>
        <w:t xml:space="preserve">eur </w:t>
      </w:r>
    </w:p>
    <w:p w:rsidR="000201C1" w:rsidRPr="007A11CE" w:rsidRDefault="000201C1" w:rsidP="00AE2CA0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32556C" w:rsidRDefault="00AE2CA0" w:rsidP="0032556C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  <w:b/>
        </w:rPr>
      </w:pPr>
      <w:r w:rsidRPr="007A11CE">
        <w:rPr>
          <w:rFonts w:ascii="TimesNewRoman" w:eastAsia="TimesNewRoman" w:hAnsi="TimesNewRoman" w:cs="TimesNewRoman"/>
        </w:rPr>
        <w:t xml:space="preserve">    </w:t>
      </w:r>
      <w:r w:rsidRPr="00C60F97">
        <w:rPr>
          <w:rFonts w:ascii="TimesNewRoman" w:eastAsia="TimesNewRoman" w:hAnsi="TimesNewRoman" w:cs="TimesNewRoman"/>
          <w:b/>
        </w:rPr>
        <w:t xml:space="preserve">Na základe vyššie uvedeného, je rozdiel medzi celkovým výsledkom rozpočtového </w:t>
      </w:r>
    </w:p>
    <w:p w:rsidR="00AE2CA0" w:rsidRPr="00C60F97" w:rsidRDefault="00AE2CA0" w:rsidP="0067700F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  <w:b/>
        </w:rPr>
      </w:pPr>
      <w:r w:rsidRPr="00C60F97">
        <w:rPr>
          <w:rFonts w:ascii="TimesNewRoman" w:eastAsia="TimesNewRoman" w:hAnsi="TimesNewRoman" w:cs="TimesNewRoman"/>
          <w:b/>
        </w:rPr>
        <w:t xml:space="preserve">hospodárenia a nevyčerpanými účelovými prostriedkami  vo výške </w:t>
      </w:r>
      <w:r w:rsidR="000201C1">
        <w:rPr>
          <w:rFonts w:ascii="TimesNewRoman" w:eastAsia="TimesNewRoman" w:hAnsi="TimesNewRoman" w:cs="TimesNewRoman"/>
          <w:b/>
        </w:rPr>
        <w:t xml:space="preserve"> </w:t>
      </w:r>
      <w:r w:rsidRPr="00C60F97">
        <w:rPr>
          <w:rFonts w:ascii="TimesNewRoman" w:eastAsia="TimesNewRoman" w:hAnsi="TimesNewRoman" w:cs="TimesNewRoman"/>
          <w:b/>
        </w:rPr>
        <w:t xml:space="preserve"> +</w:t>
      </w:r>
      <w:r w:rsidR="000201C1">
        <w:rPr>
          <w:rFonts w:ascii="TimesNewRoman" w:eastAsia="TimesNewRoman" w:hAnsi="TimesNewRoman" w:cs="TimesNewRoman"/>
          <w:b/>
        </w:rPr>
        <w:t xml:space="preserve"> </w:t>
      </w:r>
      <w:r w:rsidRPr="00C60F97">
        <w:rPr>
          <w:rFonts w:ascii="TimesNewRoman" w:eastAsia="TimesNewRoman" w:hAnsi="TimesNewRoman" w:cs="TimesNewRoman"/>
          <w:b/>
        </w:rPr>
        <w:t xml:space="preserve"> </w:t>
      </w:r>
      <w:r>
        <w:rPr>
          <w:rFonts w:ascii="TimesNewRoman" w:eastAsia="TimesNewRoman" w:hAnsi="TimesNewRoman" w:cs="TimesNewRoman"/>
          <w:b/>
        </w:rPr>
        <w:t>173 440,77</w:t>
      </w:r>
      <w:r w:rsidRPr="00C60F97">
        <w:rPr>
          <w:rFonts w:ascii="TimesNewRoman" w:eastAsia="TimesNewRoman" w:hAnsi="TimesNewRoman" w:cs="TimesNewRoman"/>
          <w:b/>
        </w:rPr>
        <w:t xml:space="preserve"> eur.</w:t>
      </w:r>
    </w:p>
    <w:p w:rsidR="0067700F" w:rsidRDefault="0067700F" w:rsidP="0067700F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</w:rPr>
      </w:pPr>
    </w:p>
    <w:p w:rsidR="000321E5" w:rsidRDefault="00AE2CA0" w:rsidP="0067700F">
      <w:pPr>
        <w:pStyle w:val="Standard"/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t xml:space="preserve">     </w:t>
      </w:r>
      <w:r w:rsidR="00982FBD">
        <w:t xml:space="preserve">Výsledok hospodárenia mesta, prebytok vo výške </w:t>
      </w:r>
      <w:r w:rsidR="000201C1">
        <w:t>518 997,09</w:t>
      </w:r>
      <w:r>
        <w:t xml:space="preserve"> eur</w:t>
      </w:r>
      <w:r w:rsidR="00982FBD">
        <w:t>, bol zistený podľa § 2 písm. b) a c) a § 10 ods. 3 písm. a) a b) zákona o rozpočtových pravidlách územnej samosprávy. Podľa § 16 ods. 6 a 7 zákona č. 583/2004 Z.</w:t>
      </w:r>
      <w:r w:rsidR="00F86941">
        <w:t xml:space="preserve"> </w:t>
      </w:r>
      <w:r w:rsidR="00982FBD">
        <w:t xml:space="preserve">z. ak možno použiť v rozpočtovom roku v súlade s osobitným predpisom nevyčerpané účelovo určené prostriedky poskytnuté v predchádzajúcom rozpočtovom roku zo štátneho rozpočtu, z rozpočtu Európskej únie alebo na základe osobitného predpisu, tieto nevyčerpané prostriedky sa na účely tvorby peňažných fondov pri hospodárení prebytku rozpočtu z toho prebytku vylučujú. </w:t>
      </w:r>
      <w:r w:rsidR="0032556C">
        <w:t xml:space="preserve">Konkrétne ide </w:t>
      </w:r>
      <w:r w:rsidR="00982FBD">
        <w:t xml:space="preserve">o nevyčerpané prostriedky poskytnuté v predchádzajúcom rozpočtovom roku </w:t>
      </w:r>
      <w:r w:rsidR="0067700F">
        <w:t xml:space="preserve">na úpravu Face klubu 15 tis. eur, hokejbalovú halu 288 240 eur, ihrisko  6 tis. eur, zbierka na sochu M.R. Štefánika 711,29 eur, prostriedky pre školy spolu 35 605,03 eur. Tieto prostriedky </w:t>
      </w:r>
      <w:r w:rsidR="00982FBD">
        <w:t>možno použiť v nasledujúcom rozpočtovom roku vo výške</w:t>
      </w:r>
      <w:r w:rsidR="0067700F">
        <w:t xml:space="preserve"> spolu </w:t>
      </w:r>
      <w:r w:rsidR="00982FBD">
        <w:t xml:space="preserve"> </w:t>
      </w:r>
      <w:r>
        <w:t>345 556,32 eur</w:t>
      </w:r>
      <w:r w:rsidR="0067700F">
        <w:t xml:space="preserve"> a</w:t>
      </w:r>
      <w:r w:rsidR="00982FBD">
        <w:t xml:space="preserve"> </w:t>
      </w:r>
      <w:r w:rsidR="0067700F">
        <w:t>o</w:t>
      </w:r>
      <w:r w:rsidR="00982FBD">
        <w:t xml:space="preserve"> túto sumu sa pre tvorbu peňažných fondov uprav</w:t>
      </w:r>
      <w:r w:rsidR="00F86941">
        <w:t>uje</w:t>
      </w:r>
      <w:r w:rsidR="00982FBD">
        <w:t xml:space="preserve"> zostatok finančných prostriedkov, ktorý v konečnom zúčtovaní predstavuje sumu </w:t>
      </w:r>
      <w:r>
        <w:t>173 440,77 eur</w:t>
      </w:r>
      <w:r w:rsidR="00982FBD">
        <w:t xml:space="preserve">. V návrhu Záverečného účtu sa zo strany mesta navrhuje, aby </w:t>
      </w:r>
      <w:r>
        <w:t>celá suma</w:t>
      </w:r>
      <w:r w:rsidR="00982FBD">
        <w:t xml:space="preserve"> bola pridelená na tvorbu rezervného fondu</w:t>
      </w:r>
      <w: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71F0A" w:rsidRDefault="00471F0A" w:rsidP="000321E5">
      <w:pPr>
        <w:pStyle w:val="Standard"/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:rsidR="000321E5" w:rsidRDefault="000321E5" w:rsidP="000321E5">
      <w:pPr>
        <w:pStyle w:val="Standard"/>
        <w:numPr>
          <w:ilvl w:val="0"/>
          <w:numId w:val="5"/>
        </w:numPr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Plnenie príjmovej časti rozpočtu</w:t>
      </w:r>
    </w:p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6"/>
        <w:gridCol w:w="1441"/>
        <w:gridCol w:w="1559"/>
        <w:gridCol w:w="1134"/>
        <w:gridCol w:w="1381"/>
        <w:gridCol w:w="1417"/>
      </w:tblGrid>
      <w:tr w:rsidR="000321E5" w:rsidRPr="00747363" w:rsidTr="00B92454">
        <w:trPr>
          <w:trHeight w:val="730"/>
        </w:trPr>
        <w:tc>
          <w:tcPr>
            <w:tcW w:w="1536" w:type="dxa"/>
            <w:shd w:val="clear" w:color="auto" w:fill="D9D9D9"/>
          </w:tcPr>
          <w:p w:rsidR="000321E5" w:rsidRDefault="000321E5" w:rsidP="000E10F0">
            <w:pPr>
              <w:jc w:val="center"/>
              <w:rPr>
                <w:b/>
              </w:rPr>
            </w:pPr>
          </w:p>
        </w:tc>
        <w:tc>
          <w:tcPr>
            <w:tcW w:w="1441" w:type="dxa"/>
            <w:shd w:val="clear" w:color="auto" w:fill="D9D9D9"/>
          </w:tcPr>
          <w:p w:rsidR="000321E5" w:rsidRDefault="000321E5" w:rsidP="000E10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Pr="00747363">
              <w:rPr>
                <w:b/>
              </w:rPr>
              <w:t>ozpočet</w:t>
            </w:r>
          </w:p>
          <w:p w:rsidR="000321E5" w:rsidRPr="00747363" w:rsidRDefault="000321E5" w:rsidP="00BB4D85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 xml:space="preserve"> na rok </w:t>
            </w:r>
            <w:r>
              <w:rPr>
                <w:b/>
              </w:rPr>
              <w:t>201</w:t>
            </w:r>
            <w:r w:rsidR="00BB4D85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:rsidR="000321E5" w:rsidRPr="00747363" w:rsidRDefault="000321E5" w:rsidP="005A106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55577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321E5" w:rsidRPr="00747363" w:rsidRDefault="000321E5" w:rsidP="000E10F0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  <w:tc>
          <w:tcPr>
            <w:tcW w:w="1381" w:type="dxa"/>
            <w:shd w:val="clear" w:color="auto" w:fill="D9D9D9"/>
          </w:tcPr>
          <w:p w:rsidR="000321E5" w:rsidRPr="00747363" w:rsidRDefault="000321E5" w:rsidP="005A106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55779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0321E5" w:rsidRPr="00747363" w:rsidRDefault="000321E5" w:rsidP="000E10F0">
            <w:pPr>
              <w:jc w:val="center"/>
              <w:rPr>
                <w:b/>
              </w:rPr>
            </w:pPr>
            <w:r>
              <w:rPr>
                <w:b/>
              </w:rPr>
              <w:t>% nárastu    poklesu</w:t>
            </w:r>
          </w:p>
        </w:tc>
      </w:tr>
      <w:tr w:rsidR="0032556C" w:rsidRPr="00747363" w:rsidTr="00B92454">
        <w:trPr>
          <w:trHeight w:val="353"/>
        </w:trPr>
        <w:tc>
          <w:tcPr>
            <w:tcW w:w="1536" w:type="dxa"/>
            <w:vAlign w:val="center"/>
          </w:tcPr>
          <w:p w:rsidR="0032556C" w:rsidRDefault="0032556C" w:rsidP="0032556C">
            <w:pPr>
              <w:spacing w:after="0"/>
              <w:jc w:val="center"/>
              <w:rPr>
                <w:b/>
              </w:rPr>
            </w:pPr>
            <w:r w:rsidRPr="00611AB6">
              <w:rPr>
                <w:b/>
              </w:rPr>
              <w:t xml:space="preserve">Príjmy </w:t>
            </w:r>
          </w:p>
          <w:p w:rsidR="0032556C" w:rsidRPr="00611AB6" w:rsidRDefault="0032556C" w:rsidP="0032556C">
            <w:pPr>
              <w:spacing w:after="0"/>
              <w:jc w:val="center"/>
              <w:rPr>
                <w:b/>
              </w:rPr>
            </w:pPr>
            <w:r w:rsidRPr="00611AB6">
              <w:rPr>
                <w:b/>
              </w:rPr>
              <w:t>celkom</w:t>
            </w:r>
          </w:p>
        </w:tc>
        <w:tc>
          <w:tcPr>
            <w:tcW w:w="1441" w:type="dxa"/>
            <w:vAlign w:val="center"/>
          </w:tcPr>
          <w:p w:rsidR="0032556C" w:rsidRPr="00611AB6" w:rsidRDefault="0032556C" w:rsidP="0032556C">
            <w:pPr>
              <w:jc w:val="center"/>
              <w:rPr>
                <w:b/>
              </w:rPr>
            </w:pPr>
            <w:r>
              <w:rPr>
                <w:b/>
              </w:rPr>
              <w:t>8 372 989</w:t>
            </w:r>
          </w:p>
        </w:tc>
        <w:tc>
          <w:tcPr>
            <w:tcW w:w="1559" w:type="dxa"/>
            <w:vAlign w:val="center"/>
          </w:tcPr>
          <w:p w:rsidR="0032556C" w:rsidRPr="00611AB6" w:rsidRDefault="0032556C" w:rsidP="0032556C">
            <w:pPr>
              <w:jc w:val="center"/>
              <w:rPr>
                <w:b/>
              </w:rPr>
            </w:pPr>
            <w:r>
              <w:rPr>
                <w:b/>
              </w:rPr>
              <w:t>6 692 672,35</w:t>
            </w:r>
          </w:p>
        </w:tc>
        <w:tc>
          <w:tcPr>
            <w:tcW w:w="1134" w:type="dxa"/>
            <w:vAlign w:val="center"/>
          </w:tcPr>
          <w:p w:rsidR="0032556C" w:rsidRPr="00611AB6" w:rsidRDefault="0032556C" w:rsidP="0032556C">
            <w:pPr>
              <w:jc w:val="center"/>
              <w:rPr>
                <w:b/>
              </w:rPr>
            </w:pPr>
            <w:r>
              <w:rPr>
                <w:b/>
              </w:rPr>
              <w:t>79,93</w:t>
            </w:r>
          </w:p>
        </w:tc>
        <w:tc>
          <w:tcPr>
            <w:tcW w:w="1381" w:type="dxa"/>
            <w:vAlign w:val="center"/>
          </w:tcPr>
          <w:p w:rsidR="0032556C" w:rsidRPr="00611AB6" w:rsidRDefault="0032556C" w:rsidP="0032556C">
            <w:pPr>
              <w:jc w:val="center"/>
              <w:rPr>
                <w:b/>
              </w:rPr>
            </w:pPr>
            <w:r>
              <w:rPr>
                <w:b/>
              </w:rPr>
              <w:t>8 530 266,61</w:t>
            </w:r>
          </w:p>
        </w:tc>
        <w:tc>
          <w:tcPr>
            <w:tcW w:w="1417" w:type="dxa"/>
            <w:vAlign w:val="center"/>
          </w:tcPr>
          <w:p w:rsidR="0032556C" w:rsidRPr="00611AB6" w:rsidRDefault="0032556C" w:rsidP="0032556C">
            <w:pPr>
              <w:jc w:val="center"/>
              <w:rPr>
                <w:b/>
              </w:rPr>
            </w:pPr>
            <w:r>
              <w:rPr>
                <w:b/>
              </w:rPr>
              <w:t>78,46</w:t>
            </w:r>
          </w:p>
        </w:tc>
      </w:tr>
      <w:tr w:rsidR="0032556C" w:rsidRPr="00747363" w:rsidTr="00B92454">
        <w:trPr>
          <w:trHeight w:val="365"/>
        </w:trPr>
        <w:tc>
          <w:tcPr>
            <w:tcW w:w="1536" w:type="dxa"/>
            <w:vAlign w:val="center"/>
          </w:tcPr>
          <w:p w:rsidR="0032556C" w:rsidRDefault="0032556C" w:rsidP="0032556C">
            <w:pPr>
              <w:jc w:val="center"/>
            </w:pPr>
            <w:r>
              <w:t>Bežné príjmy</w:t>
            </w:r>
          </w:p>
        </w:tc>
        <w:tc>
          <w:tcPr>
            <w:tcW w:w="1441" w:type="dxa"/>
            <w:vAlign w:val="center"/>
          </w:tcPr>
          <w:p w:rsidR="0032556C" w:rsidRPr="00B92454" w:rsidRDefault="0032556C" w:rsidP="0032556C">
            <w:pPr>
              <w:jc w:val="center"/>
            </w:pPr>
            <w:r>
              <w:t>5 427 082</w:t>
            </w:r>
          </w:p>
        </w:tc>
        <w:tc>
          <w:tcPr>
            <w:tcW w:w="1559" w:type="dxa"/>
            <w:vAlign w:val="center"/>
          </w:tcPr>
          <w:p w:rsidR="0032556C" w:rsidRPr="00B92454" w:rsidRDefault="0032556C" w:rsidP="0032556C">
            <w:pPr>
              <w:jc w:val="center"/>
            </w:pPr>
            <w:r>
              <w:t>5 429 183,72</w:t>
            </w:r>
          </w:p>
        </w:tc>
        <w:tc>
          <w:tcPr>
            <w:tcW w:w="1134" w:type="dxa"/>
            <w:vAlign w:val="center"/>
          </w:tcPr>
          <w:p w:rsidR="0032556C" w:rsidRPr="00B92454" w:rsidRDefault="0032556C" w:rsidP="0032556C">
            <w:pPr>
              <w:jc w:val="center"/>
            </w:pPr>
            <w:r>
              <w:t>99,96</w:t>
            </w:r>
          </w:p>
        </w:tc>
        <w:tc>
          <w:tcPr>
            <w:tcW w:w="1381" w:type="dxa"/>
            <w:vAlign w:val="center"/>
          </w:tcPr>
          <w:p w:rsidR="0032556C" w:rsidRPr="00B92454" w:rsidRDefault="0032556C" w:rsidP="0032556C">
            <w:pPr>
              <w:jc w:val="center"/>
            </w:pPr>
            <w:r w:rsidRPr="00B92454">
              <w:t>5 038 864,76</w:t>
            </w:r>
          </w:p>
        </w:tc>
        <w:tc>
          <w:tcPr>
            <w:tcW w:w="1417" w:type="dxa"/>
            <w:vAlign w:val="center"/>
          </w:tcPr>
          <w:p w:rsidR="0032556C" w:rsidRPr="00B92454" w:rsidRDefault="0032556C" w:rsidP="0032556C">
            <w:pPr>
              <w:jc w:val="center"/>
            </w:pPr>
            <w:r w:rsidRPr="00B92454">
              <w:t>10</w:t>
            </w:r>
            <w:r>
              <w:t>7</w:t>
            </w:r>
            <w:r w:rsidRPr="00B92454">
              <w:t>,</w:t>
            </w:r>
            <w:r>
              <w:t>75</w:t>
            </w:r>
          </w:p>
        </w:tc>
      </w:tr>
      <w:tr w:rsidR="0032556C" w:rsidRPr="00747363" w:rsidTr="00B92454">
        <w:trPr>
          <w:trHeight w:val="365"/>
        </w:trPr>
        <w:tc>
          <w:tcPr>
            <w:tcW w:w="1536" w:type="dxa"/>
            <w:vAlign w:val="center"/>
          </w:tcPr>
          <w:p w:rsidR="0032556C" w:rsidRDefault="0032556C" w:rsidP="0032556C">
            <w:pPr>
              <w:jc w:val="center"/>
            </w:pPr>
            <w:r>
              <w:t>Kapitálové príjmy</w:t>
            </w:r>
          </w:p>
        </w:tc>
        <w:tc>
          <w:tcPr>
            <w:tcW w:w="1441" w:type="dxa"/>
            <w:vAlign w:val="center"/>
          </w:tcPr>
          <w:p w:rsidR="0032556C" w:rsidRPr="00D21EDC" w:rsidRDefault="0032556C" w:rsidP="0032556C">
            <w:pPr>
              <w:jc w:val="center"/>
            </w:pPr>
            <w:r>
              <w:t>1 930 349</w:t>
            </w:r>
          </w:p>
        </w:tc>
        <w:tc>
          <w:tcPr>
            <w:tcW w:w="1559" w:type="dxa"/>
            <w:vAlign w:val="center"/>
          </w:tcPr>
          <w:p w:rsidR="0032556C" w:rsidRPr="00D21EDC" w:rsidRDefault="0032556C" w:rsidP="0032556C">
            <w:pPr>
              <w:jc w:val="center"/>
            </w:pPr>
            <w:r>
              <w:t xml:space="preserve">  494 310,86</w:t>
            </w:r>
          </w:p>
        </w:tc>
        <w:tc>
          <w:tcPr>
            <w:tcW w:w="1134" w:type="dxa"/>
            <w:vAlign w:val="center"/>
          </w:tcPr>
          <w:p w:rsidR="0032556C" w:rsidRPr="00DD146D" w:rsidRDefault="0032556C" w:rsidP="0032556C">
            <w:pPr>
              <w:jc w:val="center"/>
            </w:pPr>
            <w:r>
              <w:t>25,61</w:t>
            </w:r>
          </w:p>
        </w:tc>
        <w:tc>
          <w:tcPr>
            <w:tcW w:w="1381" w:type="dxa"/>
            <w:vAlign w:val="center"/>
          </w:tcPr>
          <w:p w:rsidR="0032556C" w:rsidRPr="00D21EDC" w:rsidRDefault="0032556C" w:rsidP="0032556C">
            <w:pPr>
              <w:jc w:val="center"/>
            </w:pPr>
            <w:r>
              <w:t>1 354 401,93</w:t>
            </w:r>
          </w:p>
        </w:tc>
        <w:tc>
          <w:tcPr>
            <w:tcW w:w="1417" w:type="dxa"/>
            <w:vAlign w:val="center"/>
          </w:tcPr>
          <w:p w:rsidR="0032556C" w:rsidRDefault="0032556C" w:rsidP="0032556C">
            <w:pPr>
              <w:jc w:val="center"/>
            </w:pPr>
            <w:r>
              <w:t>36,50</w:t>
            </w:r>
          </w:p>
        </w:tc>
      </w:tr>
      <w:tr w:rsidR="0032556C" w:rsidRPr="00747363" w:rsidTr="00B92454">
        <w:trPr>
          <w:trHeight w:val="406"/>
        </w:trPr>
        <w:tc>
          <w:tcPr>
            <w:tcW w:w="1536" w:type="dxa"/>
            <w:vAlign w:val="center"/>
          </w:tcPr>
          <w:p w:rsidR="0032556C" w:rsidRDefault="0032556C" w:rsidP="0032556C">
            <w:pPr>
              <w:jc w:val="center"/>
            </w:pPr>
            <w:r>
              <w:lastRenderedPageBreak/>
              <w:t>Príjmové finančné operácie</w:t>
            </w:r>
          </w:p>
        </w:tc>
        <w:tc>
          <w:tcPr>
            <w:tcW w:w="1441" w:type="dxa"/>
            <w:vAlign w:val="center"/>
          </w:tcPr>
          <w:p w:rsidR="0032556C" w:rsidRDefault="0032556C" w:rsidP="0032556C">
            <w:pPr>
              <w:jc w:val="center"/>
            </w:pPr>
            <w:r>
              <w:t>1 015 558</w:t>
            </w:r>
          </w:p>
        </w:tc>
        <w:tc>
          <w:tcPr>
            <w:tcW w:w="1559" w:type="dxa"/>
            <w:vAlign w:val="center"/>
          </w:tcPr>
          <w:p w:rsidR="0032556C" w:rsidRDefault="0032556C" w:rsidP="0032556C">
            <w:pPr>
              <w:jc w:val="center"/>
            </w:pPr>
            <w:r>
              <w:t xml:space="preserve"> 769 177,77</w:t>
            </w:r>
          </w:p>
        </w:tc>
        <w:tc>
          <w:tcPr>
            <w:tcW w:w="1134" w:type="dxa"/>
            <w:vAlign w:val="center"/>
          </w:tcPr>
          <w:p w:rsidR="0032556C" w:rsidRDefault="0032556C" w:rsidP="0032556C">
            <w:pPr>
              <w:jc w:val="center"/>
            </w:pPr>
            <w:r>
              <w:t>75,74</w:t>
            </w:r>
          </w:p>
        </w:tc>
        <w:tc>
          <w:tcPr>
            <w:tcW w:w="1381" w:type="dxa"/>
            <w:vAlign w:val="center"/>
          </w:tcPr>
          <w:p w:rsidR="0032556C" w:rsidRDefault="0032556C" w:rsidP="0032556C">
            <w:pPr>
              <w:jc w:val="center"/>
            </w:pPr>
            <w:r>
              <w:t>2 136 999,92</w:t>
            </w:r>
          </w:p>
        </w:tc>
        <w:tc>
          <w:tcPr>
            <w:tcW w:w="1417" w:type="dxa"/>
            <w:vAlign w:val="center"/>
          </w:tcPr>
          <w:p w:rsidR="0032556C" w:rsidRDefault="0032556C" w:rsidP="0032556C">
            <w:pPr>
              <w:jc w:val="center"/>
            </w:pPr>
            <w:r>
              <w:t>36,00</w:t>
            </w:r>
          </w:p>
        </w:tc>
      </w:tr>
    </w:tbl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</w:t>
      </w:r>
      <w:r>
        <w:rPr>
          <w:rFonts w:ascii="TimesNewRoman,Bold" w:eastAsia="TimesNewRoman,Bold" w:hAnsi="TimesNewRoman,Bold" w:cs="TimesNewRoman,Bold"/>
        </w:rPr>
        <w:t>Príjmy mesta za rok 201</w:t>
      </w:r>
      <w:r w:rsidR="0032556C">
        <w:rPr>
          <w:rFonts w:ascii="TimesNewRoman,Bold" w:eastAsia="TimesNewRoman,Bold" w:hAnsi="TimesNewRoman,Bold" w:cs="TimesNewRoman,Bold"/>
        </w:rPr>
        <w:t>7</w:t>
      </w:r>
      <w:r>
        <w:rPr>
          <w:rFonts w:ascii="TimesNewRoman,Bold" w:eastAsia="TimesNewRoman,Bold" w:hAnsi="TimesNewRoman,Bold" w:cs="TimesNewRoman,Bold"/>
        </w:rPr>
        <w:t xml:space="preserve"> boli v skutočnej výške</w:t>
      </w:r>
      <w:r w:rsidR="0067700F">
        <w:rPr>
          <w:rFonts w:ascii="TimesNewRoman,Bold" w:eastAsia="TimesNewRoman,Bold" w:hAnsi="TimesNewRoman,Bold" w:cs="TimesNewRoman,Bold"/>
        </w:rPr>
        <w:t xml:space="preserve"> 6 692 672,35</w:t>
      </w:r>
      <w:r>
        <w:rPr>
          <w:rFonts w:ascii="TimesNewRoman,Bold" w:eastAsia="TimesNewRoman,Bold" w:hAnsi="TimesNewRoman,Bold" w:cs="TimesNewRoman,Bold"/>
        </w:rPr>
        <w:t xml:space="preserve"> eur, čo predstavuje </w:t>
      </w:r>
      <w:r w:rsidR="00097355">
        <w:rPr>
          <w:rFonts w:ascii="TimesNewRoman,Bold" w:eastAsia="TimesNewRoman,Bold" w:hAnsi="TimesNewRoman,Bold" w:cs="TimesNewRoman,Bold"/>
        </w:rPr>
        <w:t>79,93</w:t>
      </w:r>
      <w:r>
        <w:rPr>
          <w:rFonts w:ascii="TimesNewRoman,Bold" w:eastAsia="TimesNewRoman,Bold" w:hAnsi="TimesNewRoman,Bold" w:cs="TimesNewRoman,Bold"/>
        </w:rPr>
        <w:t>% plnenie rozpočtu.</w:t>
      </w:r>
    </w:p>
    <w:p w:rsidR="000321E5" w:rsidRDefault="000321E5" w:rsidP="0009735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Bežné  príjmy</w:t>
      </w:r>
      <w:r w:rsidR="00097355">
        <w:rPr>
          <w:rFonts w:ascii="TimesNewRoman" w:eastAsia="TimesNewRoman" w:hAnsi="TimesNewRoman" w:cs="TimesNewRoman"/>
        </w:rPr>
        <w:t xml:space="preserve"> boli oproti rozpočtu splnené na 99,96%.</w:t>
      </w:r>
      <w:r>
        <w:rPr>
          <w:rFonts w:ascii="TimesNewRoman" w:eastAsia="TimesNewRoman" w:hAnsi="TimesNewRoman" w:cs="TimesNewRoman"/>
        </w:rPr>
        <w:t xml:space="preserve"> </w:t>
      </w:r>
      <w:r w:rsidR="00097355">
        <w:rPr>
          <w:rFonts w:ascii="TimesNewRoman" w:eastAsia="TimesNewRoman" w:hAnsi="TimesNewRoman" w:cs="TimesNewRoman"/>
        </w:rPr>
        <w:t>Tieto</w:t>
      </w:r>
      <w:r>
        <w:rPr>
          <w:rFonts w:ascii="TimesNewRoman" w:eastAsia="TimesNewRoman" w:hAnsi="TimesNewRoman" w:cs="TimesNewRoman"/>
        </w:rPr>
        <w:t xml:space="preserve">  zahŕňajú  hlavne daňové príjmy, nedaňové príjmy a transfery.  Pozitívne je reálne   nastavenie    b</w:t>
      </w:r>
      <w:r w:rsidR="00097355">
        <w:rPr>
          <w:rFonts w:ascii="TimesNewRoman" w:eastAsia="TimesNewRoman" w:hAnsi="TimesNewRoman" w:cs="TimesNewRoman"/>
        </w:rPr>
        <w:t xml:space="preserve">ežného   rozpočtu    mesta  v   </w:t>
      </w:r>
      <w:r>
        <w:rPr>
          <w:rFonts w:ascii="TimesNewRoman" w:eastAsia="TimesNewRoman" w:hAnsi="TimesNewRoman" w:cs="TimesNewRoman"/>
        </w:rPr>
        <w:t>príjmovej    časti zabezpeč</w:t>
      </w:r>
      <w:r w:rsidR="00097355">
        <w:rPr>
          <w:rFonts w:ascii="TimesNewRoman" w:eastAsia="TimesNewRoman" w:hAnsi="TimesNewRoman" w:cs="TimesNewRoman"/>
        </w:rPr>
        <w:t>enie</w:t>
      </w:r>
      <w:r>
        <w:rPr>
          <w:rFonts w:ascii="TimesNewRoman" w:eastAsia="TimesNewRoman" w:hAnsi="TimesNewRoman" w:cs="TimesNewRoman"/>
        </w:rPr>
        <w:t xml:space="preserve">  vyrovnanos</w:t>
      </w:r>
      <w:r w:rsidR="00097355">
        <w:rPr>
          <w:rFonts w:ascii="TimesNewRoman" w:eastAsia="TimesNewRoman" w:hAnsi="TimesNewRoman" w:cs="TimesNewRoman"/>
        </w:rPr>
        <w:t>ti</w:t>
      </w:r>
      <w:r>
        <w:rPr>
          <w:rFonts w:ascii="TimesNewRoman" w:eastAsia="TimesNewRoman" w:hAnsi="TimesNewRoman" w:cs="TimesNewRoman"/>
        </w:rPr>
        <w:t xml:space="preserve">  bežného rozpočtu</w:t>
      </w:r>
      <w:r w:rsidR="00097355">
        <w:rPr>
          <w:rFonts w:ascii="TimesNewRoman" w:eastAsia="TimesNewRoman" w:hAnsi="TimesNewRoman" w:cs="TimesNewRoman"/>
        </w:rPr>
        <w:t xml:space="preserve"> rozpočtovými opatreniami</w:t>
      </w:r>
      <w:r>
        <w:rPr>
          <w:rFonts w:ascii="TimesNewRoman" w:eastAsia="TimesNewRoman" w:hAnsi="TimesNewRoman" w:cs="TimesNewRoman"/>
        </w:rPr>
        <w:t xml:space="preserve">, čím bola   splnená   zákonná   podmienka.   </w:t>
      </w:r>
    </w:p>
    <w:p w:rsidR="0032556C" w:rsidRDefault="0032556C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Skutočné    kapitálové príjmy  predstavujú </w:t>
      </w:r>
      <w:r w:rsidR="00097355">
        <w:rPr>
          <w:rFonts w:ascii="TimesNewRoman" w:eastAsia="TimesNewRoman" w:hAnsi="TimesNewRoman" w:cs="TimesNewRoman"/>
        </w:rPr>
        <w:t>25,61</w:t>
      </w:r>
      <w:r>
        <w:rPr>
          <w:rFonts w:ascii="TimesNewRoman" w:eastAsia="TimesNewRoman" w:hAnsi="TimesNewRoman" w:cs="TimesNewRoman"/>
        </w:rPr>
        <w:t xml:space="preserve">% plnenie rozpočtu. Kapitálové príjmy boli dosiahnuté  z predaja </w:t>
      </w:r>
      <w:r w:rsidR="00097355">
        <w:rPr>
          <w:rFonts w:ascii="TimesNewRoman" w:eastAsia="TimesNewRoman" w:hAnsi="TimesNewRoman" w:cs="TimesNewRoman"/>
        </w:rPr>
        <w:t xml:space="preserve"> Čistiarne odpadových vôd  a z predaja</w:t>
      </w:r>
      <w:r>
        <w:rPr>
          <w:rFonts w:ascii="TimesNewRoman" w:eastAsia="TimesNewRoman" w:hAnsi="TimesNewRoman" w:cs="TimesNewRoman"/>
        </w:rPr>
        <w:t xml:space="preserve">  pozemkov.</w:t>
      </w:r>
      <w:r w:rsidR="00097355">
        <w:rPr>
          <w:rFonts w:ascii="TimesNewRoman" w:eastAsia="TimesNewRoman" w:hAnsi="TimesNewRoman" w:cs="TimesNewRoman"/>
        </w:rPr>
        <w:t xml:space="preserve"> Nenaplnili sa očakávané príjmy – dotácia na výstavbu 2. etapy Cesty okolo Tatier, na prístavbu materskej školy, centrum sociálnych služieb a sociálny podnik.</w:t>
      </w:r>
      <w:r>
        <w:rPr>
          <w:rFonts w:ascii="TimesNewRoman" w:eastAsia="TimesNewRoman" w:hAnsi="TimesNewRoman" w:cs="TimesNewRoman"/>
        </w:rPr>
        <w:t xml:space="preserve">  </w:t>
      </w:r>
    </w:p>
    <w:p w:rsidR="00097355" w:rsidRDefault="0009735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Príjmy z finančných operácií boli vo výške  </w:t>
      </w:r>
      <w:r w:rsidR="00097355">
        <w:rPr>
          <w:rFonts w:ascii="TimesNewRoman" w:eastAsia="TimesNewRoman" w:hAnsi="TimesNewRoman" w:cs="TimesNewRoman"/>
        </w:rPr>
        <w:t>75,74</w:t>
      </w:r>
      <w:r>
        <w:rPr>
          <w:rFonts w:ascii="TimesNewRoman" w:eastAsia="TimesNewRoman" w:hAnsi="TimesNewRoman" w:cs="TimesNewRoman"/>
        </w:rPr>
        <w:t>%  rozpočtu – príjmy z</w:t>
      </w:r>
      <w:r w:rsidR="00097355">
        <w:rPr>
          <w:rFonts w:ascii="TimesNewRoman" w:eastAsia="TimesNewRoman" w:hAnsi="TimesNewRoman" w:cs="TimesNewRoman"/>
        </w:rPr>
        <w:t> </w:t>
      </w:r>
      <w:r>
        <w:rPr>
          <w:rFonts w:ascii="TimesNewRoman" w:eastAsia="TimesNewRoman" w:hAnsi="TimesNewRoman" w:cs="TimesNewRoman"/>
        </w:rPr>
        <w:t>úveru</w:t>
      </w:r>
      <w:r w:rsidR="00097355">
        <w:rPr>
          <w:rFonts w:ascii="TimesNewRoman" w:eastAsia="TimesNewRoman" w:hAnsi="TimesNewRoman" w:cs="TimesNewRoman"/>
        </w:rPr>
        <w:t xml:space="preserve"> na Cestu okolo Tatier</w:t>
      </w:r>
      <w:r>
        <w:rPr>
          <w:rFonts w:ascii="TimesNewRoman" w:eastAsia="TimesNewRoman" w:hAnsi="TimesNewRoman" w:cs="TimesNewRoman"/>
        </w:rPr>
        <w:t>,</w:t>
      </w:r>
      <w:r w:rsidR="00097355">
        <w:rPr>
          <w:rFonts w:ascii="TimesNewRoman" w:eastAsia="TimesNewRoman" w:hAnsi="TimesNewRoman" w:cs="TimesNewRoman"/>
        </w:rPr>
        <w:t xml:space="preserve"> z</w:t>
      </w:r>
      <w:r>
        <w:rPr>
          <w:rFonts w:ascii="TimesNewRoman" w:eastAsia="TimesNewRoman" w:hAnsi="TimesNewRoman" w:cs="TimesNewRoman"/>
        </w:rPr>
        <w:t xml:space="preserve"> rezervného fondu </w:t>
      </w:r>
      <w:r w:rsidR="00097355">
        <w:rPr>
          <w:rFonts w:ascii="TimesNewRoman" w:eastAsia="TimesNewRoman" w:hAnsi="TimesNewRoman" w:cs="TimesNewRoman"/>
        </w:rPr>
        <w:t xml:space="preserve">na investičné akcie </w:t>
      </w:r>
      <w:r>
        <w:rPr>
          <w:rFonts w:ascii="TimesNewRoman" w:eastAsia="TimesNewRoman" w:hAnsi="TimesNewRoman" w:cs="TimesNewRoman"/>
        </w:rPr>
        <w:t>a fondu opráv</w:t>
      </w:r>
      <w:r w:rsidR="00097355">
        <w:rPr>
          <w:rFonts w:ascii="TimesNewRoman" w:eastAsia="TimesNewRoman" w:hAnsi="TimesNewRoman" w:cs="TimesNewRoman"/>
        </w:rPr>
        <w:t xml:space="preserve"> na opravy nájomných bytov.</w:t>
      </w:r>
      <w:r>
        <w:rPr>
          <w:rFonts w:ascii="TimesNewRoman" w:eastAsia="TimesNewRoman" w:hAnsi="TimesNewRoman" w:cs="TimesNewRoman"/>
        </w:rPr>
        <w:t xml:space="preserve">.  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7045" w:rsidRDefault="007A704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numPr>
          <w:ilvl w:val="0"/>
          <w:numId w:val="6"/>
        </w:numPr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Plnenie výdavkovej časti rozpočtu</w:t>
      </w:r>
    </w:p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tbl>
      <w:tblPr>
        <w:tblW w:w="92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537"/>
        <w:gridCol w:w="1559"/>
        <w:gridCol w:w="1537"/>
        <w:gridCol w:w="1537"/>
        <w:gridCol w:w="1537"/>
      </w:tblGrid>
      <w:tr w:rsidR="000321E5" w:rsidRPr="001F6C5C" w:rsidTr="00097355">
        <w:trPr>
          <w:trHeight w:val="730"/>
        </w:trPr>
        <w:tc>
          <w:tcPr>
            <w:tcW w:w="1537" w:type="dxa"/>
            <w:shd w:val="clear" w:color="auto" w:fill="D9D9D9"/>
          </w:tcPr>
          <w:p w:rsidR="000321E5" w:rsidRPr="001F6C5C" w:rsidRDefault="000321E5" w:rsidP="000E10F0">
            <w:pPr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D9D9D9"/>
          </w:tcPr>
          <w:p w:rsidR="000321E5" w:rsidRPr="001F6C5C" w:rsidRDefault="000321E5" w:rsidP="000E10F0">
            <w:pPr>
              <w:spacing w:after="0"/>
              <w:jc w:val="center"/>
              <w:rPr>
                <w:b/>
              </w:rPr>
            </w:pPr>
            <w:r w:rsidRPr="001F6C5C">
              <w:rPr>
                <w:b/>
              </w:rPr>
              <w:t>Upravený rozpočet</w:t>
            </w:r>
          </w:p>
          <w:p w:rsidR="000321E5" w:rsidRPr="001F6C5C" w:rsidRDefault="000321E5" w:rsidP="00097355">
            <w:pPr>
              <w:spacing w:after="0"/>
              <w:jc w:val="center"/>
              <w:rPr>
                <w:b/>
              </w:rPr>
            </w:pPr>
            <w:r w:rsidRPr="001F6C5C">
              <w:rPr>
                <w:b/>
              </w:rPr>
              <w:t xml:space="preserve"> na rok 201</w:t>
            </w:r>
            <w:r w:rsidR="00097355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:rsidR="000321E5" w:rsidRPr="001F6C5C" w:rsidRDefault="000321E5" w:rsidP="00097355">
            <w:pPr>
              <w:jc w:val="center"/>
              <w:rPr>
                <w:b/>
              </w:rPr>
            </w:pPr>
            <w:r w:rsidRPr="001F6C5C">
              <w:rPr>
                <w:b/>
              </w:rPr>
              <w:t>Skutočnosť k 31.12.201</w:t>
            </w:r>
            <w:r w:rsidR="00097355">
              <w:rPr>
                <w:b/>
              </w:rPr>
              <w:t>7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0321E5" w:rsidRPr="001F6C5C" w:rsidRDefault="000321E5" w:rsidP="000E10F0">
            <w:pPr>
              <w:jc w:val="center"/>
              <w:rPr>
                <w:b/>
              </w:rPr>
            </w:pPr>
            <w:r w:rsidRPr="001F6C5C">
              <w:rPr>
                <w:b/>
              </w:rPr>
              <w:t>% plnenia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/>
          </w:tcPr>
          <w:p w:rsidR="000321E5" w:rsidRPr="001F6C5C" w:rsidRDefault="000321E5" w:rsidP="00097355">
            <w:pPr>
              <w:jc w:val="center"/>
              <w:rPr>
                <w:b/>
              </w:rPr>
            </w:pPr>
            <w:r w:rsidRPr="001F6C5C">
              <w:rPr>
                <w:b/>
              </w:rPr>
              <w:t>Skutočnosť k 31.12.201</w:t>
            </w:r>
            <w:r w:rsidR="00097355"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D9D9D9"/>
          </w:tcPr>
          <w:p w:rsidR="000321E5" w:rsidRPr="001F6C5C" w:rsidRDefault="000321E5" w:rsidP="000E10F0">
            <w:pPr>
              <w:jc w:val="center"/>
              <w:rPr>
                <w:b/>
              </w:rPr>
            </w:pPr>
            <w:r w:rsidRPr="001F6C5C">
              <w:rPr>
                <w:b/>
              </w:rPr>
              <w:t>% nárastu    poklesu</w:t>
            </w:r>
          </w:p>
        </w:tc>
      </w:tr>
      <w:tr w:rsidR="00097355" w:rsidRPr="001F6C5C" w:rsidTr="00097355">
        <w:trPr>
          <w:trHeight w:val="727"/>
        </w:trPr>
        <w:tc>
          <w:tcPr>
            <w:tcW w:w="1537" w:type="dxa"/>
            <w:vAlign w:val="center"/>
          </w:tcPr>
          <w:p w:rsidR="00097355" w:rsidRPr="001F6C5C" w:rsidRDefault="00097355" w:rsidP="00097355">
            <w:pPr>
              <w:jc w:val="center"/>
              <w:rPr>
                <w:b/>
              </w:rPr>
            </w:pPr>
            <w:r>
              <w:rPr>
                <w:b/>
              </w:rPr>
              <w:t>Výdavky</w:t>
            </w:r>
            <w:r w:rsidRPr="001F6C5C">
              <w:rPr>
                <w:b/>
              </w:rPr>
              <w:t xml:space="preserve"> celkom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  <w:rPr>
                <w:b/>
              </w:rPr>
            </w:pPr>
            <w:r>
              <w:rPr>
                <w:b/>
              </w:rPr>
              <w:t>8 372 989</w:t>
            </w:r>
          </w:p>
        </w:tc>
        <w:tc>
          <w:tcPr>
            <w:tcW w:w="1559" w:type="dxa"/>
            <w:vAlign w:val="center"/>
          </w:tcPr>
          <w:p w:rsidR="00097355" w:rsidRPr="001F6C5C" w:rsidRDefault="001E3D15" w:rsidP="00097355">
            <w:pPr>
              <w:jc w:val="center"/>
              <w:rPr>
                <w:b/>
              </w:rPr>
            </w:pPr>
            <w:r>
              <w:rPr>
                <w:b/>
              </w:rPr>
              <w:t>6 173 675,26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  <w:rPr>
                <w:b/>
              </w:rPr>
            </w:pPr>
            <w:r>
              <w:rPr>
                <w:b/>
              </w:rPr>
              <w:t>73,73</w:t>
            </w:r>
          </w:p>
        </w:tc>
        <w:tc>
          <w:tcPr>
            <w:tcW w:w="1537" w:type="dxa"/>
            <w:vAlign w:val="center"/>
          </w:tcPr>
          <w:p w:rsidR="00097355" w:rsidRPr="001F6C5C" w:rsidRDefault="00097355" w:rsidP="00097355">
            <w:pPr>
              <w:jc w:val="center"/>
              <w:rPr>
                <w:b/>
              </w:rPr>
            </w:pPr>
            <w:r>
              <w:rPr>
                <w:b/>
              </w:rPr>
              <w:t>7 872 924,18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  <w:rPr>
                <w:b/>
              </w:rPr>
            </w:pPr>
            <w:r>
              <w:rPr>
                <w:b/>
              </w:rPr>
              <w:t>78,42</w:t>
            </w:r>
          </w:p>
        </w:tc>
      </w:tr>
      <w:tr w:rsidR="00097355" w:rsidRPr="001F6C5C" w:rsidTr="00097355">
        <w:trPr>
          <w:trHeight w:val="737"/>
        </w:trPr>
        <w:tc>
          <w:tcPr>
            <w:tcW w:w="1537" w:type="dxa"/>
            <w:vAlign w:val="center"/>
          </w:tcPr>
          <w:p w:rsidR="00097355" w:rsidRPr="001F6C5C" w:rsidRDefault="00097355" w:rsidP="00097355">
            <w:r w:rsidRPr="001F6C5C">
              <w:t xml:space="preserve">Bežné </w:t>
            </w:r>
            <w:r>
              <w:t>výdavky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5 122 185</w:t>
            </w:r>
          </w:p>
        </w:tc>
        <w:tc>
          <w:tcPr>
            <w:tcW w:w="1559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4 900 599,02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95,67</w:t>
            </w:r>
          </w:p>
        </w:tc>
        <w:tc>
          <w:tcPr>
            <w:tcW w:w="1537" w:type="dxa"/>
            <w:vAlign w:val="center"/>
          </w:tcPr>
          <w:p w:rsidR="00097355" w:rsidRPr="001F6C5C" w:rsidRDefault="00097355" w:rsidP="00097355">
            <w:pPr>
              <w:jc w:val="center"/>
            </w:pPr>
            <w:r>
              <w:t>4 679 328,32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104,73</w:t>
            </w:r>
          </w:p>
        </w:tc>
      </w:tr>
      <w:tr w:rsidR="00097355" w:rsidRPr="001F6C5C" w:rsidTr="00097355">
        <w:trPr>
          <w:trHeight w:val="664"/>
        </w:trPr>
        <w:tc>
          <w:tcPr>
            <w:tcW w:w="1537" w:type="dxa"/>
            <w:vAlign w:val="center"/>
          </w:tcPr>
          <w:p w:rsidR="00097355" w:rsidRPr="001F6C5C" w:rsidRDefault="00097355" w:rsidP="00097355">
            <w:pPr>
              <w:jc w:val="center"/>
            </w:pPr>
            <w:r w:rsidRPr="001F6C5C">
              <w:t xml:space="preserve">Kapitálové </w:t>
            </w:r>
            <w:r>
              <w:t>výdavky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2 655 349</w:t>
            </w:r>
          </w:p>
        </w:tc>
        <w:tc>
          <w:tcPr>
            <w:tcW w:w="1559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986 887,43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37,17</w:t>
            </w:r>
          </w:p>
        </w:tc>
        <w:tc>
          <w:tcPr>
            <w:tcW w:w="1537" w:type="dxa"/>
            <w:vAlign w:val="center"/>
          </w:tcPr>
          <w:p w:rsidR="00097355" w:rsidRPr="001F6C5C" w:rsidRDefault="00097355" w:rsidP="00097355">
            <w:pPr>
              <w:jc w:val="center"/>
            </w:pPr>
            <w:r>
              <w:t>2 687 814,22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36,72</w:t>
            </w:r>
          </w:p>
        </w:tc>
      </w:tr>
      <w:tr w:rsidR="00097355" w:rsidRPr="001F6C5C" w:rsidTr="00097355">
        <w:trPr>
          <w:trHeight w:val="680"/>
        </w:trPr>
        <w:tc>
          <w:tcPr>
            <w:tcW w:w="1537" w:type="dxa"/>
            <w:vAlign w:val="center"/>
          </w:tcPr>
          <w:p w:rsidR="00097355" w:rsidRPr="001F6C5C" w:rsidRDefault="00097355" w:rsidP="00097355">
            <w:pPr>
              <w:jc w:val="center"/>
            </w:pPr>
            <w:r>
              <w:t xml:space="preserve"> Výdavkové </w:t>
            </w:r>
            <w:r w:rsidRPr="001F6C5C">
              <w:t>finančné operácie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595 455</w:t>
            </w:r>
          </w:p>
        </w:tc>
        <w:tc>
          <w:tcPr>
            <w:tcW w:w="1559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286 188,81</w:t>
            </w:r>
          </w:p>
        </w:tc>
        <w:tc>
          <w:tcPr>
            <w:tcW w:w="1537" w:type="dxa"/>
            <w:vAlign w:val="center"/>
          </w:tcPr>
          <w:p w:rsidR="00097355" w:rsidRPr="001F6C5C" w:rsidRDefault="001E3D15" w:rsidP="00097355">
            <w:pPr>
              <w:jc w:val="center"/>
            </w:pPr>
            <w:r>
              <w:t>48,06</w:t>
            </w:r>
          </w:p>
        </w:tc>
        <w:tc>
          <w:tcPr>
            <w:tcW w:w="1537" w:type="dxa"/>
            <w:vAlign w:val="center"/>
          </w:tcPr>
          <w:p w:rsidR="00097355" w:rsidRPr="001F6C5C" w:rsidRDefault="00097355" w:rsidP="00097355">
            <w:pPr>
              <w:jc w:val="center"/>
            </w:pPr>
            <w:r>
              <w:t>505 781,64</w:t>
            </w:r>
          </w:p>
        </w:tc>
        <w:tc>
          <w:tcPr>
            <w:tcW w:w="1537" w:type="dxa"/>
            <w:vAlign w:val="center"/>
          </w:tcPr>
          <w:p w:rsidR="00097355" w:rsidRPr="001F6C5C" w:rsidRDefault="00471F0A" w:rsidP="00097355">
            <w:pPr>
              <w:jc w:val="center"/>
            </w:pPr>
            <w:r>
              <w:t>56,58</w:t>
            </w:r>
          </w:p>
        </w:tc>
      </w:tr>
    </w:tbl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</w:t>
      </w:r>
    </w:p>
    <w:p w:rsidR="00471F0A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Výdavky mesta za rok 201</w:t>
      </w:r>
      <w:r w:rsidR="00471F0A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boli v skutočnej výške </w:t>
      </w:r>
      <w:r w:rsidR="00471F0A">
        <w:rPr>
          <w:rFonts w:ascii="TimesNewRoman" w:eastAsia="TimesNewRoman" w:hAnsi="TimesNewRoman" w:cs="TimesNewRoman"/>
        </w:rPr>
        <w:t>6 173 675,26</w:t>
      </w:r>
      <w:r w:rsidR="00A34664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eur, čo predstavuje </w:t>
      </w:r>
      <w:r w:rsidR="00471F0A">
        <w:rPr>
          <w:rFonts w:ascii="TimesNewRoman" w:eastAsia="TimesNewRoman" w:hAnsi="TimesNewRoman" w:cs="TimesNewRoman"/>
        </w:rPr>
        <w:t>73,73</w:t>
      </w:r>
      <w:r>
        <w:rPr>
          <w:rFonts w:ascii="TimesNewRoman" w:eastAsia="TimesNewRoman" w:hAnsi="TimesNewRoman" w:cs="TimesNewRoman"/>
        </w:rPr>
        <w:t>%  plnenie rozpočtu</w:t>
      </w:r>
      <w:r w:rsidR="00F12D03">
        <w:rPr>
          <w:rFonts w:ascii="TimesNewRoman" w:eastAsia="TimesNewRoman" w:hAnsi="TimesNewRoman" w:cs="TimesNewRoman"/>
        </w:rPr>
        <w:t>.</w:t>
      </w:r>
    </w:p>
    <w:p w:rsidR="000321E5" w:rsidRDefault="00471F0A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  <w:r w:rsidR="00F12D03">
        <w:rPr>
          <w:rFonts w:ascii="TimesNewRoman" w:eastAsia="TimesNewRoman" w:hAnsi="TimesNewRoman" w:cs="TimesNewRoman"/>
        </w:rPr>
        <w:t xml:space="preserve"> </w:t>
      </w:r>
    </w:p>
    <w:p w:rsidR="00471F0A" w:rsidRDefault="00471F0A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</w:t>
      </w:r>
      <w:r w:rsidR="000D2FF5">
        <w:rPr>
          <w:rFonts w:ascii="TimesNewRoman" w:eastAsia="TimesNewRoman" w:hAnsi="TimesNewRoman" w:cs="TimesNewRoman"/>
        </w:rPr>
        <w:t>B</w:t>
      </w:r>
      <w:r>
        <w:rPr>
          <w:rFonts w:ascii="TimesNewRoman" w:eastAsia="TimesNewRoman" w:hAnsi="TimesNewRoman" w:cs="TimesNewRoman"/>
        </w:rPr>
        <w:t>ežné výdavky mesta boli</w:t>
      </w:r>
      <w:r w:rsidR="000D2FF5">
        <w:rPr>
          <w:rFonts w:ascii="TimesNewRoman" w:eastAsia="TimesNewRoman" w:hAnsi="TimesNewRoman" w:cs="TimesNewRoman"/>
        </w:rPr>
        <w:t xml:space="preserve"> </w:t>
      </w:r>
      <w:r w:rsidR="007A7045">
        <w:rPr>
          <w:rFonts w:ascii="TimesNewRoman" w:eastAsia="TimesNewRoman" w:hAnsi="TimesNewRoman" w:cs="TimesNewRoman"/>
        </w:rPr>
        <w:t>oproti rozpočtu čerpané na 95,67%. V</w:t>
      </w:r>
      <w:r w:rsidR="000D2FF5">
        <w:rPr>
          <w:rFonts w:ascii="TimesNewRoman" w:eastAsia="TimesNewRoman" w:hAnsi="TimesNewRoman" w:cs="TimesNewRoman"/>
        </w:rPr>
        <w:t>ynaložené</w:t>
      </w:r>
      <w:r>
        <w:rPr>
          <w:rFonts w:ascii="TimesNewRoman" w:eastAsia="TimesNewRoman" w:hAnsi="TimesNewRoman" w:cs="TimesNewRoman"/>
        </w:rPr>
        <w:t xml:space="preserve"> </w:t>
      </w:r>
      <w:r w:rsidR="007A7045">
        <w:rPr>
          <w:rFonts w:ascii="TimesNewRoman" w:eastAsia="TimesNewRoman" w:hAnsi="TimesNewRoman" w:cs="TimesNewRoman"/>
        </w:rPr>
        <w:t xml:space="preserve">boli </w:t>
      </w:r>
      <w:r w:rsidR="000D2FF5">
        <w:rPr>
          <w:rFonts w:ascii="TimesNewRoman" w:eastAsia="TimesNewRoman" w:hAnsi="TimesNewRoman" w:cs="TimesNewRoman"/>
        </w:rPr>
        <w:t>hlavne</w:t>
      </w:r>
      <w:r>
        <w:rPr>
          <w:rFonts w:ascii="TimesNewRoman" w:eastAsia="TimesNewRoman" w:hAnsi="TimesNewRoman" w:cs="TimesNewRoman"/>
        </w:rPr>
        <w:t xml:space="preserve"> na nákup tovarov  a</w:t>
      </w:r>
      <w:r w:rsidR="000D2FF5">
        <w:rPr>
          <w:rFonts w:ascii="TimesNewRoman" w:eastAsia="TimesNewRoman" w:hAnsi="TimesNewRoman" w:cs="TimesNewRoman"/>
        </w:rPr>
        <w:t> </w:t>
      </w:r>
      <w:r w:rsidR="008804F9">
        <w:rPr>
          <w:rFonts w:ascii="TimesNewRoman" w:eastAsia="TimesNewRoman" w:hAnsi="TimesNewRoman" w:cs="TimesNewRoman"/>
        </w:rPr>
        <w:t xml:space="preserve">  </w:t>
      </w:r>
      <w:r w:rsidR="000D2FF5">
        <w:rPr>
          <w:rFonts w:ascii="TimesNewRoman" w:eastAsia="TimesNewRoman" w:hAnsi="TimesNewRoman" w:cs="TimesNewRoman"/>
        </w:rPr>
        <w:t>služieb, na mzdy a súvisiace poistné</w:t>
      </w:r>
      <w:r>
        <w:rPr>
          <w:rFonts w:ascii="TimesNewRoman" w:eastAsia="TimesNewRoman" w:hAnsi="TimesNewRoman" w:cs="TimesNewRoman"/>
        </w:rPr>
        <w:t xml:space="preserve"> </w:t>
      </w:r>
      <w:r w:rsidR="008804F9">
        <w:rPr>
          <w:rFonts w:ascii="TimesNewRoman" w:eastAsia="TimesNewRoman" w:hAnsi="TimesNewRoman" w:cs="TimesNewRoman"/>
        </w:rPr>
        <w:t>a odvody, na príspevky občianskym združeniam a Lesom Mesta Spišská Belá s.</w:t>
      </w:r>
      <w:r w:rsidR="00346565">
        <w:rPr>
          <w:rFonts w:ascii="TimesNewRoman" w:eastAsia="TimesNewRoman" w:hAnsi="TimesNewRoman" w:cs="TimesNewRoman"/>
        </w:rPr>
        <w:t xml:space="preserve"> </w:t>
      </w:r>
      <w:r w:rsidR="008804F9">
        <w:rPr>
          <w:rFonts w:ascii="TimesNewRoman" w:eastAsia="TimesNewRoman" w:hAnsi="TimesNewRoman" w:cs="TimesNewRoman"/>
        </w:rPr>
        <w:t>r.</w:t>
      </w:r>
      <w:r w:rsidR="00346565">
        <w:rPr>
          <w:rFonts w:ascii="TimesNewRoman" w:eastAsia="TimesNewRoman" w:hAnsi="TimesNewRoman" w:cs="TimesNewRoman"/>
        </w:rPr>
        <w:t xml:space="preserve"> </w:t>
      </w:r>
      <w:r w:rsidR="008804F9">
        <w:rPr>
          <w:rFonts w:ascii="TimesNewRoman" w:eastAsia="TimesNewRoman" w:hAnsi="TimesNewRoman" w:cs="TimesNewRoman"/>
        </w:rPr>
        <w:t xml:space="preserve">o. a na splácanie úrokov a ostatné súvisiace platby. </w:t>
      </w:r>
    </w:p>
    <w:p w:rsidR="00471F0A" w:rsidRDefault="00471F0A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</w:t>
      </w:r>
      <w:r w:rsidRPr="008B4D98">
        <w:rPr>
          <w:rFonts w:ascii="TimesNewRoman" w:eastAsia="TimesNewRoman" w:hAnsi="TimesNewRoman" w:cs="TimesNewRoman"/>
        </w:rPr>
        <w:t>Prehľad čerpania</w:t>
      </w:r>
      <w:r w:rsidR="008804F9">
        <w:rPr>
          <w:rFonts w:ascii="TimesNewRoman" w:eastAsia="TimesNewRoman" w:hAnsi="TimesNewRoman" w:cs="TimesNewRoman"/>
        </w:rPr>
        <w:t xml:space="preserve"> bežných výdavkov a porovnanie s rozpočtom </w:t>
      </w:r>
      <w:r w:rsidRPr="008B4D98">
        <w:rPr>
          <w:rFonts w:ascii="TimesNewRoman" w:eastAsia="TimesNewRoman" w:hAnsi="TimesNewRoman" w:cs="TimesNewRoman"/>
        </w:rPr>
        <w:t xml:space="preserve"> je súčasť </w:t>
      </w:r>
      <w:r w:rsidR="008804F9">
        <w:rPr>
          <w:rFonts w:ascii="TimesNewRoman" w:eastAsia="TimesNewRoman" w:hAnsi="TimesNewRoman" w:cs="TimesNewRoman"/>
        </w:rPr>
        <w:t>záverečného účtu. Ďalšou súčasťou je tabuľkovo spracovaný prehľad</w:t>
      </w:r>
      <w:r w:rsidRPr="008B4D98">
        <w:rPr>
          <w:rFonts w:ascii="TimesNewRoman" w:eastAsia="TimesNewRoman" w:hAnsi="TimesNewRoman" w:cs="TimesNewRoman"/>
        </w:rPr>
        <w:t xml:space="preserve"> o poskytnutých dotáciách právnickým osobám, ktorým v zmysle zákona o rozpočtových pravidlách územnej samosprávy bolo </w:t>
      </w:r>
      <w:r w:rsidR="00AB74C5">
        <w:rPr>
          <w:rFonts w:ascii="TimesNewRoman" w:eastAsia="TimesNewRoman" w:hAnsi="TimesNewRoman" w:cs="TimesNewRoman"/>
        </w:rPr>
        <w:t xml:space="preserve">v roku </w:t>
      </w:r>
      <w:r w:rsidR="00AB74C5">
        <w:rPr>
          <w:rFonts w:ascii="TimesNewRoman" w:eastAsia="TimesNewRoman" w:hAnsi="TimesNewRoman" w:cs="TimesNewRoman"/>
        </w:rPr>
        <w:lastRenderedPageBreak/>
        <w:t>201</w:t>
      </w:r>
      <w:r w:rsidR="008804F9">
        <w:rPr>
          <w:rFonts w:ascii="TimesNewRoman" w:eastAsia="TimesNewRoman" w:hAnsi="TimesNewRoman" w:cs="TimesNewRoman"/>
        </w:rPr>
        <w:t xml:space="preserve">7 poskytnutých </w:t>
      </w:r>
      <w:r w:rsidR="008804F9" w:rsidRPr="008804F9">
        <w:rPr>
          <w:rFonts w:ascii="TimesNewRoman" w:eastAsia="TimesNewRoman" w:hAnsi="TimesNewRoman" w:cs="TimesNewRoman"/>
        </w:rPr>
        <w:t xml:space="preserve">spolu </w:t>
      </w:r>
      <w:r w:rsidR="008804F9" w:rsidRPr="008804F9">
        <w:t>55 771,01</w:t>
      </w:r>
      <w:r w:rsidR="008804F9">
        <w:rPr>
          <w:rFonts w:ascii="TimesNewRoman" w:eastAsia="TimesNewRoman" w:hAnsi="TimesNewRoman" w:cs="TimesNewRoman"/>
        </w:rPr>
        <w:t xml:space="preserve"> </w:t>
      </w:r>
      <w:r w:rsidRPr="008B4D98">
        <w:rPr>
          <w:rFonts w:ascii="TimesNewRoman" w:eastAsia="TimesNewRoman" w:hAnsi="TimesNewRoman" w:cs="TimesNewRoman"/>
        </w:rPr>
        <w:t xml:space="preserve"> eur</w:t>
      </w:r>
      <w:r w:rsidR="007A7045">
        <w:rPr>
          <w:rFonts w:ascii="TimesNewRoman" w:eastAsia="TimesNewRoman" w:hAnsi="TimesNewRoman" w:cs="TimesNewRoman"/>
        </w:rPr>
        <w:t xml:space="preserve"> /stav po zúčtovaní dotácií a vrátení nepoužitých</w:t>
      </w:r>
      <w:r w:rsidR="00346565">
        <w:rPr>
          <w:rFonts w:ascii="TimesNewRoman" w:eastAsia="TimesNewRoman" w:hAnsi="TimesNewRoman" w:cs="TimesNewRoman"/>
        </w:rPr>
        <w:t xml:space="preserve"> prostriedkov</w:t>
      </w:r>
      <w:r w:rsidR="007A7045">
        <w:rPr>
          <w:rFonts w:ascii="TimesNewRoman" w:eastAsia="TimesNewRoman" w:hAnsi="TimesNewRoman" w:cs="TimesNewRoman"/>
        </w:rPr>
        <w:t>./</w:t>
      </w:r>
      <w:r w:rsidRPr="008B4D98">
        <w:rPr>
          <w:rFonts w:ascii="TimesNewRoman" w:eastAsia="TimesNewRoman" w:hAnsi="TimesNewRoman" w:cs="TimesNewRoman"/>
        </w:rPr>
        <w:t xml:space="preserve">.  </w:t>
      </w:r>
      <w:r>
        <w:rPr>
          <w:rFonts w:ascii="TimesNewRoman" w:eastAsia="TimesNewRoman" w:hAnsi="TimesNewRoman" w:cs="TimesNewRoman"/>
        </w:rPr>
        <w:t xml:space="preserve"> </w:t>
      </w:r>
    </w:p>
    <w:p w:rsidR="00346565" w:rsidRDefault="0034656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D57613" w:rsidRDefault="007A7045" w:rsidP="000321E5">
      <w:pPr>
        <w:pStyle w:val="Standard"/>
        <w:autoSpaceDE w:val="0"/>
        <w:jc w:val="both"/>
        <w:rPr>
          <w:iCs/>
          <w:lang w:bidi="si-LK"/>
        </w:rPr>
      </w:pPr>
      <w:r>
        <w:rPr>
          <w:rFonts w:ascii="TimesNewRoman" w:eastAsia="TimesNewRoman" w:hAnsi="TimesNewRoman" w:cs="TimesNewRoman"/>
        </w:rPr>
        <w:t xml:space="preserve">     Kapitálové výdavky boli oproti rozpočtu čerpané na 37,17%. </w:t>
      </w:r>
      <w:r w:rsidR="00D34915">
        <w:rPr>
          <w:rFonts w:ascii="TimesNewRoman" w:eastAsia="TimesNewRoman" w:hAnsi="TimesNewRoman" w:cs="TimesNewRoman"/>
        </w:rPr>
        <w:t xml:space="preserve">Použité boli hlavne na </w:t>
      </w:r>
      <w:r w:rsidR="00D34915">
        <w:rPr>
          <w:iCs/>
          <w:lang w:bidi="si-LK"/>
        </w:rPr>
        <w:t>rozšírenie kapacity MŠ Letná 5, na modernizáciu verejného osvetlenia, rekonštrukciu chodníkov, na výkupy pozemkov, projektové dokumentácie</w:t>
      </w:r>
      <w:r w:rsidR="00D57613">
        <w:rPr>
          <w:iCs/>
          <w:lang w:bidi="si-LK"/>
        </w:rPr>
        <w:t>, prístrešok na bicykle ZŠ J. M. Petzvala</w:t>
      </w:r>
      <w:r w:rsidR="00D34915">
        <w:rPr>
          <w:iCs/>
          <w:lang w:bidi="si-LK"/>
        </w:rPr>
        <w:t xml:space="preserve"> a podobne. Rozpočtované boli aj </w:t>
      </w:r>
      <w:r w:rsidR="00D57613">
        <w:rPr>
          <w:iCs/>
          <w:lang w:bidi="si-LK"/>
        </w:rPr>
        <w:t xml:space="preserve"> </w:t>
      </w:r>
      <w:r w:rsidR="00D34915">
        <w:rPr>
          <w:iCs/>
          <w:lang w:bidi="si-LK"/>
        </w:rPr>
        <w:t>výdavky, ktoré sa v roku 2017 nezrealizovali – prístavba MŠ Mierová, centrum sociálnych služieb, časť Cesty okolo Tatier – 2. etapa</w:t>
      </w:r>
      <w:r w:rsidR="00D57613">
        <w:rPr>
          <w:iCs/>
          <w:lang w:bidi="si-LK"/>
        </w:rPr>
        <w:t>, preto vznikol rozdiel oproti rozpočtu.</w:t>
      </w:r>
    </w:p>
    <w:p w:rsidR="00D57613" w:rsidRDefault="00D57613" w:rsidP="000321E5">
      <w:pPr>
        <w:pStyle w:val="Standard"/>
        <w:autoSpaceDE w:val="0"/>
        <w:jc w:val="both"/>
        <w:rPr>
          <w:iCs/>
          <w:lang w:bidi="si-LK"/>
        </w:rPr>
      </w:pPr>
    </w:p>
    <w:p w:rsidR="00D57613" w:rsidRDefault="00D57613" w:rsidP="000321E5">
      <w:pPr>
        <w:pStyle w:val="Standard"/>
        <w:autoSpaceDE w:val="0"/>
        <w:jc w:val="both"/>
        <w:rPr>
          <w:iCs/>
          <w:lang w:bidi="si-LK"/>
        </w:rPr>
      </w:pPr>
      <w:r>
        <w:rPr>
          <w:iCs/>
          <w:lang w:bidi="si-LK"/>
        </w:rPr>
        <w:t xml:space="preserve">     Výdavkové finančné operácie boli oproti rozpočtu splnené na 48,06%. </w:t>
      </w:r>
      <w:r w:rsidRPr="00D57613">
        <w:rPr>
          <w:iCs/>
          <w:lang w:bidi="si-LK"/>
        </w:rPr>
        <w:t>V rámci finančných operácii boli realizované splátky úverov. V rozpočte sa predpokladali vyššie splátky úveru na výstavbu Cest</w:t>
      </w:r>
      <w:r>
        <w:rPr>
          <w:iCs/>
          <w:lang w:bidi="si-LK"/>
        </w:rPr>
        <w:t>y</w:t>
      </w:r>
      <w:r w:rsidRPr="00D57613">
        <w:rPr>
          <w:iCs/>
          <w:lang w:bidi="si-LK"/>
        </w:rPr>
        <w:t xml:space="preserve"> okolo Tatier</w:t>
      </w:r>
      <w:r>
        <w:rPr>
          <w:iCs/>
          <w:lang w:bidi="si-LK"/>
        </w:rPr>
        <w:t xml:space="preserve"> -</w:t>
      </w:r>
      <w:r w:rsidRPr="00D57613">
        <w:rPr>
          <w:iCs/>
          <w:lang w:bidi="si-LK"/>
        </w:rPr>
        <w:t xml:space="preserve"> 2. etapa.</w:t>
      </w:r>
    </w:p>
    <w:p w:rsidR="000D2FF5" w:rsidRDefault="000D2FF5" w:rsidP="000321E5">
      <w:pPr>
        <w:pStyle w:val="Standard"/>
        <w:autoSpaceDE w:val="0"/>
        <w:jc w:val="both"/>
      </w:pPr>
    </w:p>
    <w:p w:rsidR="000D2FF5" w:rsidRDefault="000D2FF5" w:rsidP="000321E5">
      <w:pPr>
        <w:pStyle w:val="Standard"/>
        <w:autoSpaceDE w:val="0"/>
        <w:jc w:val="both"/>
      </w:pPr>
      <w:r>
        <w:t xml:space="preserve">                                                                         </w:t>
      </w:r>
    </w:p>
    <w:p w:rsidR="000321E5" w:rsidRDefault="000321E5" w:rsidP="000321E5">
      <w:pPr>
        <w:pStyle w:val="Standard"/>
        <w:numPr>
          <w:ilvl w:val="0"/>
          <w:numId w:val="7"/>
        </w:numPr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Bilancia pohľadávok a záväzkov</w:t>
      </w:r>
    </w:p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Stav pohľadávok  mesta  Spišská  Belá k 31.12.201</w:t>
      </w:r>
      <w:r w:rsidR="00D57613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 je  </w:t>
      </w:r>
      <w:r w:rsidR="00BB15CC" w:rsidRPr="00BB15CC">
        <w:rPr>
          <w:rFonts w:ascii="TimesNewRoman" w:eastAsia="TimesNewRoman" w:hAnsi="TimesNewRoman" w:cs="TimesNewRoman"/>
        </w:rPr>
        <w:t>2 050 300,34</w:t>
      </w:r>
      <w:r>
        <w:rPr>
          <w:rFonts w:ascii="TimesNewRoman" w:eastAsia="TimesNewRoman" w:hAnsi="TimesNewRoman" w:cs="TimesNewRoman"/>
        </w:rPr>
        <w:t xml:space="preserve"> eur,  oproti roku 201</w:t>
      </w:r>
      <w:r w:rsidR="00BB15CC">
        <w:rPr>
          <w:rFonts w:ascii="TimesNewRoman" w:eastAsia="TimesNewRoman" w:hAnsi="TimesNewRoman" w:cs="TimesNewRoman"/>
        </w:rPr>
        <w:t>6</w:t>
      </w:r>
      <w:r>
        <w:rPr>
          <w:rFonts w:ascii="TimesNewRoman" w:eastAsia="TimesNewRoman" w:hAnsi="TimesNewRoman" w:cs="TimesNewRoman"/>
        </w:rPr>
        <w:t xml:space="preserve">  </w:t>
      </w:r>
      <w:r w:rsidR="00BB15CC">
        <w:rPr>
          <w:rFonts w:ascii="TimesNewRoman" w:eastAsia="TimesNewRoman" w:hAnsi="TimesNewRoman" w:cs="TimesNewRoman"/>
        </w:rPr>
        <w:t xml:space="preserve">vzrástol </w:t>
      </w:r>
      <w:r>
        <w:rPr>
          <w:rFonts w:ascii="TimesNewRoman" w:eastAsia="TimesNewRoman" w:hAnsi="TimesNewRoman" w:cs="TimesNewRoman"/>
        </w:rPr>
        <w:t xml:space="preserve"> o</w:t>
      </w:r>
      <w:r w:rsidR="00BB15CC">
        <w:rPr>
          <w:rFonts w:ascii="TimesNewRoman" w:eastAsia="TimesNewRoman" w:hAnsi="TimesNewRoman" w:cs="TimesNewRoman"/>
        </w:rPr>
        <w:t> 25,19</w:t>
      </w:r>
      <w:r>
        <w:rPr>
          <w:rFonts w:ascii="TimesNewRoman" w:eastAsia="TimesNewRoman" w:hAnsi="TimesNewRoman" w:cs="TimesNewRoman"/>
        </w:rPr>
        <w:t xml:space="preserve">%. </w:t>
      </w:r>
      <w:r w:rsidR="00847548">
        <w:rPr>
          <w:rFonts w:ascii="TimesNewRoman" w:eastAsia="TimesNewRoman" w:hAnsi="TimesNewRoman" w:cs="TimesNewRoman"/>
        </w:rPr>
        <w:t xml:space="preserve">Zvýšenie pohľadávok </w:t>
      </w:r>
      <w:r>
        <w:rPr>
          <w:rFonts w:ascii="TimesNewRoman" w:eastAsia="TimesNewRoman" w:hAnsi="TimesNewRoman" w:cs="TimesNewRoman"/>
        </w:rPr>
        <w:t xml:space="preserve">je spôsobený </w:t>
      </w:r>
      <w:r w:rsidR="00847548">
        <w:rPr>
          <w:rFonts w:ascii="TimesNewRoman" w:eastAsia="TimesNewRoman" w:hAnsi="TimesNewRoman" w:cs="TimesNewRoman"/>
        </w:rPr>
        <w:t xml:space="preserve">nárastom pohľadávok za vývoz TKO ale hlavne investíciami  do majetku škôl – rekonštrukcia ZŠ J. M. Petzvala a vybudovanie prístrešku na bicykle, zateplenie ZŠ M. R. Štefánika, rozšírenie kapacity MŠ - Letná 5 a zvýšením pohľadávok za vývoz TKO. </w:t>
      </w:r>
      <w:r>
        <w:rPr>
          <w:rFonts w:ascii="TimesNewRoman" w:eastAsia="TimesNewRoman" w:hAnsi="TimesNewRoman" w:cs="TimesNewRoman"/>
        </w:rPr>
        <w:t xml:space="preserve"> </w:t>
      </w:r>
      <w:r w:rsidR="00154A7C">
        <w:rPr>
          <w:rFonts w:ascii="TimesNewRoman" w:eastAsia="TimesNewRoman" w:hAnsi="TimesNewRoman" w:cs="TimesNewRoman"/>
        </w:rPr>
        <w:t xml:space="preserve">Táto položka tvorí </w:t>
      </w:r>
      <w:r w:rsidR="00847548">
        <w:rPr>
          <w:rFonts w:ascii="TimesNewRoman" w:eastAsia="TimesNewRoman" w:hAnsi="TimesNewRoman" w:cs="TimesNewRoman"/>
        </w:rPr>
        <w:t>90,48</w:t>
      </w:r>
      <w:r w:rsidR="00154A7C">
        <w:rPr>
          <w:rFonts w:ascii="TimesNewRoman" w:eastAsia="TimesNewRoman" w:hAnsi="TimesNewRoman" w:cs="TimesNewRoman"/>
        </w:rPr>
        <w:t>%  stavu pohľad</w:t>
      </w:r>
      <w:r w:rsidR="00847548">
        <w:rPr>
          <w:rFonts w:ascii="TimesNewRoman" w:eastAsia="TimesNewRoman" w:hAnsi="TimesNewRoman" w:cs="TimesNewRoman"/>
        </w:rPr>
        <w:t>ávok,</w:t>
      </w:r>
      <w:r w:rsidR="00847548" w:rsidRPr="00847548">
        <w:rPr>
          <w:bCs/>
          <w:lang w:bidi="si-LK"/>
        </w:rPr>
        <w:t xml:space="preserve"> </w:t>
      </w:r>
      <w:r w:rsidR="00847548" w:rsidRPr="00453446">
        <w:rPr>
          <w:bCs/>
          <w:lang w:bidi="si-LK"/>
        </w:rPr>
        <w:t>je vykazovan</w:t>
      </w:r>
      <w:r w:rsidR="00847548">
        <w:rPr>
          <w:bCs/>
          <w:lang w:bidi="si-LK"/>
        </w:rPr>
        <w:t>á</w:t>
      </w:r>
      <w:r w:rsidR="00847548" w:rsidRPr="00453446">
        <w:rPr>
          <w:bCs/>
          <w:lang w:bidi="si-LK"/>
        </w:rPr>
        <w:t xml:space="preserve"> voči školským organizáciám s právnou subjektivitou, ktorých zriaďovateľom je mesto. </w:t>
      </w:r>
      <w:r w:rsidR="00847548">
        <w:rPr>
          <w:bCs/>
          <w:lang w:bidi="si-LK"/>
        </w:rPr>
        <w:t>Tieto</w:t>
      </w:r>
      <w:r w:rsidR="00847548" w:rsidRPr="00453446">
        <w:rPr>
          <w:bCs/>
          <w:lang w:bidi="si-LK"/>
        </w:rPr>
        <w:t xml:space="preserve"> pohľadávky sa mesačnými odpismi z</w:t>
      </w:r>
      <w:r w:rsidR="00F86941">
        <w:rPr>
          <w:bCs/>
          <w:lang w:bidi="si-LK"/>
        </w:rPr>
        <w:t> </w:t>
      </w:r>
      <w:r w:rsidR="00847548" w:rsidRPr="00453446">
        <w:rPr>
          <w:bCs/>
          <w:lang w:bidi="si-LK"/>
        </w:rPr>
        <w:t>majetku</w:t>
      </w:r>
      <w:r w:rsidR="00F86941">
        <w:rPr>
          <w:bCs/>
          <w:lang w:bidi="si-LK"/>
        </w:rPr>
        <w:t>, ktorý bol nadobudnutý</w:t>
      </w:r>
      <w:r w:rsidR="00847548" w:rsidRPr="00453446">
        <w:rPr>
          <w:bCs/>
          <w:lang w:bidi="si-LK"/>
        </w:rPr>
        <w:t xml:space="preserve"> finančnými prostriedkami zo štátneho rozpočtu a rozpočtu mesta</w:t>
      </w:r>
      <w:r w:rsidR="00F86941">
        <w:rPr>
          <w:bCs/>
          <w:lang w:bidi="si-LK"/>
        </w:rPr>
        <w:t>,</w:t>
      </w:r>
      <w:r w:rsidR="00847548" w:rsidRPr="00453446">
        <w:rPr>
          <w:bCs/>
          <w:lang w:bidi="si-LK"/>
        </w:rPr>
        <w:t xml:space="preserve"> každoročne znižujú. </w:t>
      </w:r>
      <w:r w:rsidR="00847548">
        <w:rPr>
          <w:rFonts w:ascii="TimesNewRoman" w:eastAsia="TimesNewRoman" w:hAnsi="TimesNewRoman" w:cs="TimesNewRoman"/>
        </w:rPr>
        <w:t xml:space="preserve"> </w:t>
      </w:r>
    </w:p>
    <w:p w:rsidR="000321E5" w:rsidRDefault="000321E5" w:rsidP="000321E5">
      <w:pPr>
        <w:pStyle w:val="Standard"/>
        <w:ind w:left="-15" w:firstLine="15"/>
        <w:jc w:val="both"/>
        <w:rPr>
          <w:i/>
          <w:iCs/>
          <w:shd w:val="clear" w:color="auto" w:fill="FFFF99"/>
        </w:rPr>
      </w:pPr>
    </w:p>
    <w:p w:rsidR="000321E5" w:rsidRDefault="000321E5" w:rsidP="00C43086">
      <w:pPr>
        <w:pStyle w:val="Standard"/>
        <w:ind w:left="-15" w:firstLine="15"/>
        <w:jc w:val="both"/>
      </w:pPr>
      <w:r>
        <w:rPr>
          <w:i/>
          <w:iCs/>
        </w:rPr>
        <w:t xml:space="preserve">    </w:t>
      </w:r>
      <w:r>
        <w:t>Stav záväzkov k  31. 12. 201</w:t>
      </w:r>
      <w:r w:rsidR="00D23A4A">
        <w:t>7</w:t>
      </w:r>
      <w:r>
        <w:t xml:space="preserve"> bol vo výške </w:t>
      </w:r>
      <w:r w:rsidR="00D23A4A" w:rsidRPr="00D23A4A">
        <w:t>6 429 290,62</w:t>
      </w:r>
      <w:r>
        <w:t xml:space="preserve"> eur, oproti  roku </w:t>
      </w:r>
      <w:r w:rsidR="00D23A4A">
        <w:t>2016 klesol</w:t>
      </w:r>
      <w:r>
        <w:t xml:space="preserve"> o</w:t>
      </w:r>
      <w:r w:rsidR="00D23A4A">
        <w:t> 3,3</w:t>
      </w:r>
      <w:r>
        <w:t xml:space="preserve">%.  </w:t>
      </w:r>
      <w:r w:rsidR="00C4080C">
        <w:t xml:space="preserve">Mierne sa zvýšili krátkodobé </w:t>
      </w:r>
      <w:r>
        <w:t xml:space="preserve">záväzky </w:t>
      </w:r>
      <w:r w:rsidR="00C4080C">
        <w:t>/</w:t>
      </w:r>
      <w:r>
        <w:t>vyplývajúce z úhrady decembrových miezd zamestnancov</w:t>
      </w:r>
      <w:r w:rsidR="00C4080C">
        <w:t xml:space="preserve"> a nevyčerpaný dar od Komunálnej poisťovne/,  celkový pokles bol spôsobený postupným splácaním úverov.</w:t>
      </w:r>
      <w:r>
        <w:t xml:space="preserve"> </w:t>
      </w:r>
    </w:p>
    <w:p w:rsidR="000321E5" w:rsidRDefault="000321E5" w:rsidP="00C4080C">
      <w:pPr>
        <w:pStyle w:val="Standard"/>
        <w:ind w:left="-15" w:firstLine="15"/>
        <w:jc w:val="both"/>
      </w:pPr>
      <w:r>
        <w:t xml:space="preserve"> </w:t>
      </w:r>
    </w:p>
    <w:p w:rsidR="000321E5" w:rsidRDefault="000321E5" w:rsidP="000321E5">
      <w:pPr>
        <w:pStyle w:val="Standard"/>
        <w:autoSpaceDE w:val="0"/>
        <w:ind w:left="-15" w:firstLine="15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ind w:left="-15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5.  Prehľad o stave a vývoji dlhu</w:t>
      </w:r>
    </w:p>
    <w:p w:rsidR="000321E5" w:rsidRDefault="000321E5" w:rsidP="000321E5">
      <w:pPr>
        <w:pStyle w:val="Standard"/>
        <w:autoSpaceDE w:val="0"/>
        <w:ind w:left="-15" w:firstLine="15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Stav  nesplatených  bankových  úverov  k  31.12.201</w:t>
      </w:r>
      <w:r w:rsidR="00C4080C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 bol  vo </w:t>
      </w:r>
      <w:r w:rsidRPr="00C4080C">
        <w:rPr>
          <w:rFonts w:ascii="TimesNewRoman" w:eastAsia="TimesNewRoman" w:hAnsi="TimesNewRoman" w:cs="TimesNewRoman"/>
        </w:rPr>
        <w:t xml:space="preserve">výške </w:t>
      </w:r>
      <w:r w:rsidR="00C4080C" w:rsidRPr="00C4080C">
        <w:rPr>
          <w:bCs/>
          <w:lang w:eastAsia="sk-SK"/>
        </w:rPr>
        <w:t>5 617 156,26</w:t>
      </w:r>
      <w:r w:rsidR="00C4080C" w:rsidRPr="002D18BC">
        <w:rPr>
          <w:b/>
          <w:bCs/>
          <w:lang w:eastAsia="sk-SK"/>
        </w:rPr>
        <w:t xml:space="preserve"> </w:t>
      </w:r>
      <w:r>
        <w:rPr>
          <w:rFonts w:ascii="TimesNewRoman" w:eastAsia="TimesNewRoman" w:hAnsi="TimesNewRoman" w:cs="TimesNewRoman"/>
        </w:rPr>
        <w:t>eur. Jednotlivé úvery a aj záložné práva na nehnuteľnosti, ktorými mesto ručí za prijaté úvery, sú konkrétne  rozpísané v záverečnom účte.</w:t>
      </w:r>
    </w:p>
    <w:p w:rsidR="000321E5" w:rsidRPr="00904316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62A" w:rsidRDefault="000321E5" w:rsidP="000321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Mesto môže </w:t>
      </w:r>
      <w:r w:rsidR="00CF6E73">
        <w:rPr>
          <w:sz w:val="23"/>
          <w:szCs w:val="23"/>
        </w:rPr>
        <w:t>prijať návratné zdroje financovania len ak splní podmienky</w:t>
      </w:r>
      <w:r>
        <w:rPr>
          <w:sz w:val="23"/>
          <w:szCs w:val="23"/>
        </w:rPr>
        <w:t xml:space="preserve"> </w:t>
      </w:r>
      <w:r w:rsidRPr="00F97933">
        <w:rPr>
          <w:sz w:val="23"/>
          <w:szCs w:val="23"/>
        </w:rPr>
        <w:t xml:space="preserve"> v</w:t>
      </w:r>
      <w:r w:rsidR="000B68C3">
        <w:rPr>
          <w:sz w:val="23"/>
          <w:szCs w:val="23"/>
        </w:rPr>
        <w:t> </w:t>
      </w:r>
      <w:r w:rsidRPr="00F97933">
        <w:rPr>
          <w:sz w:val="23"/>
          <w:szCs w:val="23"/>
        </w:rPr>
        <w:t>zmysle</w:t>
      </w:r>
      <w:r w:rsidR="000B68C3">
        <w:rPr>
          <w:sz w:val="23"/>
          <w:szCs w:val="23"/>
        </w:rPr>
        <w:t xml:space="preserve"> § 17 </w:t>
      </w:r>
      <w:r w:rsidRPr="00F97933">
        <w:rPr>
          <w:sz w:val="23"/>
          <w:szCs w:val="23"/>
        </w:rPr>
        <w:t xml:space="preserve">  zákona</w:t>
      </w:r>
      <w:r w:rsidR="000B68C3">
        <w:rPr>
          <w:sz w:val="23"/>
          <w:szCs w:val="23"/>
        </w:rPr>
        <w:t xml:space="preserve"> č. 583/2004 Z. z.</w:t>
      </w:r>
      <w:r w:rsidRPr="00F97933">
        <w:rPr>
          <w:sz w:val="23"/>
          <w:szCs w:val="23"/>
        </w:rPr>
        <w:t xml:space="preserve"> o rozpočtových pravidlách</w:t>
      </w:r>
      <w:r w:rsidR="000B68C3">
        <w:rPr>
          <w:sz w:val="23"/>
          <w:szCs w:val="23"/>
        </w:rPr>
        <w:t xml:space="preserve"> územnej</w:t>
      </w:r>
      <w:r>
        <w:rPr>
          <w:sz w:val="23"/>
          <w:szCs w:val="23"/>
        </w:rPr>
        <w:t xml:space="preserve"> samosprávy</w:t>
      </w:r>
      <w:r w:rsidR="000B68C3">
        <w:rPr>
          <w:sz w:val="23"/>
          <w:szCs w:val="23"/>
        </w:rPr>
        <w:t xml:space="preserve"> v znení n. p.</w:t>
      </w:r>
      <w:r w:rsidR="00CF6E7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F6E73">
        <w:rPr>
          <w:sz w:val="23"/>
          <w:szCs w:val="23"/>
        </w:rPr>
        <w:t>C</w:t>
      </w:r>
      <w:r>
        <w:rPr>
          <w:sz w:val="23"/>
          <w:szCs w:val="23"/>
        </w:rPr>
        <w:t xml:space="preserve">elková suma dlhu neprekročí 60% skutočných bežných príjmov  predchádzajúceho roka a suma ročných splátok návratných zdrojov financovania vrátane úhrady  výnosov  neprekročí 25% týchto príjmov. Do dlhu mesta sa v zmysle zákona </w:t>
      </w:r>
      <w:r w:rsidRPr="006C3FDC">
        <w:rPr>
          <w:sz w:val="23"/>
          <w:szCs w:val="23"/>
        </w:rPr>
        <w:t xml:space="preserve">nezapočítavajú </w:t>
      </w:r>
      <w:r w:rsidR="00CF6E73">
        <w:rPr>
          <w:sz w:val="23"/>
          <w:szCs w:val="23"/>
        </w:rPr>
        <w:t>v našom prípade záväzky z úveru zo</w:t>
      </w:r>
      <w:r w:rsidRPr="006C3FDC">
        <w:rPr>
          <w:sz w:val="23"/>
          <w:szCs w:val="23"/>
        </w:rPr>
        <w:t xml:space="preserve"> Štátneho fondu rozvoja bývania</w:t>
      </w:r>
      <w:r w:rsidR="000B68C3">
        <w:rPr>
          <w:sz w:val="23"/>
          <w:szCs w:val="23"/>
        </w:rPr>
        <w:t xml:space="preserve"> a</w:t>
      </w:r>
      <w:r w:rsidR="00CD262A">
        <w:rPr>
          <w:sz w:val="23"/>
          <w:szCs w:val="23"/>
        </w:rPr>
        <w:t> záväzky z úverov prijatých na zabezpečenie predfinancova</w:t>
      </w:r>
      <w:r w:rsidR="00346565">
        <w:rPr>
          <w:sz w:val="23"/>
          <w:szCs w:val="23"/>
        </w:rPr>
        <w:t>n</w:t>
      </w:r>
      <w:r w:rsidR="00CD262A">
        <w:rPr>
          <w:sz w:val="23"/>
          <w:szCs w:val="23"/>
        </w:rPr>
        <w:t>ia realizácie spoločných programov SR a EÚ</w:t>
      </w:r>
      <w:r w:rsidR="000B68C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775894">
        <w:rPr>
          <w:sz w:val="23"/>
          <w:szCs w:val="23"/>
        </w:rPr>
        <w:t>Pri porovnávaní hranice 25%  sa od 1. 1. 2017 sprísnili podmienky tým, že z bežných príjmov mesta sa</w:t>
      </w:r>
      <w:r w:rsidR="00E840D2">
        <w:rPr>
          <w:sz w:val="23"/>
          <w:szCs w:val="23"/>
        </w:rPr>
        <w:t xml:space="preserve"> </w:t>
      </w:r>
      <w:r w:rsidR="00775894">
        <w:rPr>
          <w:sz w:val="23"/>
          <w:szCs w:val="23"/>
        </w:rPr>
        <w:t xml:space="preserve">vylučujú </w:t>
      </w:r>
      <w:r w:rsidR="0031001F">
        <w:rPr>
          <w:sz w:val="23"/>
          <w:szCs w:val="23"/>
        </w:rPr>
        <w:t>prostriedky</w:t>
      </w:r>
      <w:r w:rsidR="00E840D2">
        <w:rPr>
          <w:sz w:val="23"/>
          <w:szCs w:val="23"/>
        </w:rPr>
        <w:t>, ktoré sú</w:t>
      </w:r>
      <w:r w:rsidR="0031001F">
        <w:rPr>
          <w:sz w:val="23"/>
          <w:szCs w:val="23"/>
        </w:rPr>
        <w:t xml:space="preserve"> poskytnuté z rozpočtu iného </w:t>
      </w:r>
    </w:p>
    <w:p w:rsidR="000321E5" w:rsidRPr="006C3FDC" w:rsidRDefault="0031001F" w:rsidP="000321E5">
      <w:pPr>
        <w:pStyle w:val="Default"/>
        <w:jc w:val="both"/>
      </w:pPr>
      <w:r>
        <w:rPr>
          <w:sz w:val="23"/>
          <w:szCs w:val="23"/>
        </w:rPr>
        <w:t>subjektu verejnej správy /školstvo/</w:t>
      </w:r>
      <w:r w:rsidR="00E840D2">
        <w:rPr>
          <w:sz w:val="23"/>
          <w:szCs w:val="23"/>
        </w:rPr>
        <w:t>.</w:t>
      </w:r>
      <w:r w:rsidR="00775894">
        <w:rPr>
          <w:sz w:val="23"/>
          <w:szCs w:val="23"/>
        </w:rPr>
        <w:t xml:space="preserve"> </w:t>
      </w:r>
      <w:r w:rsidR="00E840D2">
        <w:rPr>
          <w:sz w:val="23"/>
          <w:szCs w:val="23"/>
        </w:rPr>
        <w:t>Pri tomto ukazovateli sa</w:t>
      </w:r>
      <w:r w:rsidR="00775894">
        <w:rPr>
          <w:sz w:val="23"/>
          <w:szCs w:val="23"/>
        </w:rPr>
        <w:t xml:space="preserve"> do splátok úverov započítavajú aj splátky úverov zo ŠFRB /istina aj výnosy, t. j. úroky/.</w:t>
      </w:r>
    </w:p>
    <w:p w:rsidR="000B68C3" w:rsidRDefault="000B68C3" w:rsidP="0003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</w:p>
    <w:p w:rsidR="000B68C3" w:rsidRDefault="000321E5" w:rsidP="0003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Mesto Spišská Belá m</w:t>
      </w:r>
      <w:r w:rsidR="00E840D2">
        <w:rPr>
          <w:rFonts w:ascii="Times New Roman" w:hAnsi="Times New Roman" w:cs="Times New Roman"/>
          <w:sz w:val="23"/>
          <w:szCs w:val="23"/>
        </w:rPr>
        <w:t>alo</w:t>
      </w:r>
      <w:r>
        <w:rPr>
          <w:rFonts w:ascii="Times New Roman" w:hAnsi="Times New Roman" w:cs="Times New Roman"/>
          <w:sz w:val="23"/>
          <w:szCs w:val="23"/>
        </w:rPr>
        <w:t xml:space="preserve"> sledované ukazovatele </w:t>
      </w:r>
      <w:r w:rsidR="00E840D2">
        <w:rPr>
          <w:rFonts w:ascii="Times New Roman" w:hAnsi="Times New Roman" w:cs="Times New Roman"/>
          <w:sz w:val="23"/>
          <w:szCs w:val="23"/>
        </w:rPr>
        <w:t xml:space="preserve">k 31. 12. </w:t>
      </w:r>
      <w:r>
        <w:rPr>
          <w:rFonts w:ascii="Times New Roman" w:hAnsi="Times New Roman" w:cs="Times New Roman"/>
          <w:sz w:val="23"/>
          <w:szCs w:val="23"/>
        </w:rPr>
        <w:t>201</w:t>
      </w:r>
      <w:r w:rsidR="00C4080C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takéto:  celková suma dlhu </w:t>
      </w:r>
      <w:r w:rsidR="00E840D2">
        <w:rPr>
          <w:rFonts w:ascii="Times New Roman" w:hAnsi="Times New Roman" w:cs="Times New Roman"/>
          <w:sz w:val="23"/>
          <w:szCs w:val="23"/>
        </w:rPr>
        <w:t>bola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1E5" w:rsidRDefault="000321E5" w:rsidP="00346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vo výške </w:t>
      </w:r>
      <w:r w:rsidR="00CD262A">
        <w:rPr>
          <w:rFonts w:ascii="Times New Roman" w:hAnsi="Times New Roman" w:cs="Times New Roman"/>
          <w:sz w:val="23"/>
          <w:szCs w:val="23"/>
        </w:rPr>
        <w:t>37,27</w:t>
      </w:r>
      <w:r>
        <w:rPr>
          <w:rFonts w:ascii="Times New Roman" w:hAnsi="Times New Roman" w:cs="Times New Roman"/>
          <w:sz w:val="23"/>
          <w:szCs w:val="23"/>
        </w:rPr>
        <w:t>% skutočných bežných príjmov roku 201</w:t>
      </w:r>
      <w:r w:rsidR="00CD7289">
        <w:rPr>
          <w:rFonts w:ascii="Times New Roman" w:hAnsi="Times New Roman" w:cs="Times New Roman"/>
          <w:sz w:val="23"/>
          <w:szCs w:val="23"/>
        </w:rPr>
        <w:t>6</w:t>
      </w:r>
      <w:r w:rsidR="00A40BA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 suma ročných splátok tvorila </w:t>
      </w:r>
      <w:r w:rsidR="00A40BA1">
        <w:rPr>
          <w:rFonts w:ascii="Times New Roman" w:hAnsi="Times New Roman" w:cs="Times New Roman"/>
          <w:sz w:val="23"/>
          <w:szCs w:val="23"/>
        </w:rPr>
        <w:t>11,08</w:t>
      </w:r>
      <w:r>
        <w:rPr>
          <w:rFonts w:ascii="Times New Roman" w:hAnsi="Times New Roman" w:cs="Times New Roman"/>
          <w:sz w:val="23"/>
          <w:szCs w:val="23"/>
        </w:rPr>
        <w:t>% skutočných bežných príjmov roku 201</w:t>
      </w:r>
      <w:r w:rsidR="009C3152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. Tento pozitívny vývoj je spôsobený pravidelným splácaním úverov, </w:t>
      </w:r>
      <w:r w:rsidR="00E840D2">
        <w:rPr>
          <w:rFonts w:ascii="Times New Roman" w:hAnsi="Times New Roman" w:cs="Times New Roman"/>
          <w:sz w:val="23"/>
          <w:szCs w:val="23"/>
        </w:rPr>
        <w:t>rastom bežných príjmov mesta</w:t>
      </w:r>
      <w:r w:rsidR="00372F3D">
        <w:rPr>
          <w:rFonts w:ascii="Times New Roman" w:hAnsi="Times New Roman" w:cs="Times New Roman"/>
          <w:sz w:val="23"/>
          <w:szCs w:val="23"/>
        </w:rPr>
        <w:t xml:space="preserve"> a využívaním vlastných zdrojov na</w:t>
      </w:r>
      <w:r>
        <w:rPr>
          <w:rFonts w:ascii="Times New Roman" w:hAnsi="Times New Roman" w:cs="Times New Roman"/>
          <w:sz w:val="23"/>
          <w:szCs w:val="23"/>
        </w:rPr>
        <w:t xml:space="preserve"> financovanie činnosti, ale aj projektov. </w:t>
      </w:r>
    </w:p>
    <w:p w:rsidR="00346565" w:rsidRDefault="00346565" w:rsidP="00346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321E5" w:rsidRDefault="000321E5" w:rsidP="00346565">
      <w:pPr>
        <w:pStyle w:val="Standard"/>
        <w:numPr>
          <w:ilvl w:val="0"/>
          <w:numId w:val="8"/>
        </w:numPr>
        <w:autoSpaceDE w:val="0"/>
        <w:spacing w:line="276" w:lineRule="auto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Podnikateľská činnosť</w:t>
      </w:r>
    </w:p>
    <w:p w:rsidR="000321E5" w:rsidRDefault="000321E5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  <w:shd w:val="clear" w:color="auto" w:fill="FFFF99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Podnikateľskú činnosť mesto Spišská Belá vykonáva v Regionálnom turistickom informačnom centre podľa vydaného živnostenského listu. Podľa prehľadu nákladov a výnosov je podnikateľská činnosť mesta vyrovnaná, t.</w:t>
      </w:r>
      <w:r w:rsidR="00775894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j, náklady sú kryté výnosmi.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A40BA1" w:rsidRDefault="00A40BA1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numPr>
          <w:ilvl w:val="0"/>
          <w:numId w:val="9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Hodnotenie programov rozpočtu</w:t>
      </w: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Výdavky   rozpočtu   mesta   boli   rozdelené  do   príslušných  prog</w:t>
      </w:r>
      <w:r>
        <w:rPr>
          <w:rFonts w:ascii="TimesNewRoman" w:eastAsia="TimesNewRoman" w:hAnsi="TimesNewRoman" w:cs="TimesNewRoman"/>
        </w:rPr>
        <w:softHyphen/>
        <w:t>ramov, ktoré sa členili na  podprogramy.  Každý program, ktorý predstavuje súhrn aktivít, má defi</w:t>
      </w:r>
      <w:r>
        <w:rPr>
          <w:rFonts w:ascii="TimesNewRoman" w:eastAsia="TimesNewRoman" w:hAnsi="TimesNewRoman" w:cs="TimesNewRoman"/>
        </w:rPr>
        <w:softHyphen/>
        <w:t>novaný svoj zámer a cieľ. Tieto boli na konci roka slovne a číselne zhodnotené v hodnotiacej správe za rok 201</w:t>
      </w:r>
      <w:r w:rsidR="009C3152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>.</w:t>
      </w:r>
    </w:p>
    <w:p w:rsidR="00F86941" w:rsidRDefault="00F86941" w:rsidP="000321E5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0321E5" w:rsidRPr="000712A4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  </w:t>
      </w: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Z Á V E R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Návrh záverečného účtu mesta Spišská  Belá za rok 201</w:t>
      </w:r>
      <w:r w:rsidR="009C3152">
        <w:rPr>
          <w:rFonts w:ascii="TimesNewRoman" w:eastAsia="TimesNewRoman" w:hAnsi="TimesNewRoman" w:cs="TimesNewRoman"/>
        </w:rPr>
        <w:t>7</w:t>
      </w:r>
      <w:r>
        <w:rPr>
          <w:rFonts w:ascii="TimesNewRoman" w:eastAsia="TimesNewRoman" w:hAnsi="TimesNewRoman" w:cs="TimesNewRoman"/>
        </w:rPr>
        <w:t xml:space="preserve"> je spracovaný v súlade s príslušnými ustanoveniami § 16 zákona o rozpočtových pravidlách územnej samosprávy a obsahuje všetky predpísané náležitosti podľa § 16 ods. 5 uvedeného zákona.</w:t>
      </w:r>
    </w:p>
    <w:p w:rsidR="000321E5" w:rsidRDefault="000321E5" w:rsidP="000321E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</w:t>
      </w:r>
    </w:p>
    <w:p w:rsidR="000321E5" w:rsidRDefault="000321E5" w:rsidP="000321E5">
      <w:pPr>
        <w:pStyle w:val="Default"/>
        <w:jc w:val="both"/>
        <w:rPr>
          <w:color w:val="auto"/>
          <w:sz w:val="23"/>
          <w:szCs w:val="23"/>
        </w:rPr>
      </w:pPr>
      <w:r>
        <w:rPr>
          <w:bCs/>
          <w:sz w:val="23"/>
          <w:szCs w:val="23"/>
        </w:rPr>
        <w:t xml:space="preserve">     </w:t>
      </w:r>
      <w:r w:rsidRPr="00341C60">
        <w:rPr>
          <w:bCs/>
          <w:sz w:val="23"/>
          <w:szCs w:val="23"/>
        </w:rPr>
        <w:t xml:space="preserve">Záverečný </w:t>
      </w:r>
      <w:r w:rsidR="00472116">
        <w:rPr>
          <w:bCs/>
          <w:sz w:val="23"/>
          <w:szCs w:val="23"/>
        </w:rPr>
        <w:t xml:space="preserve"> </w:t>
      </w:r>
      <w:r w:rsidRPr="00341C60">
        <w:rPr>
          <w:bCs/>
          <w:sz w:val="23"/>
          <w:szCs w:val="23"/>
        </w:rPr>
        <w:t>účet</w:t>
      </w:r>
      <w:r w:rsidR="00472116">
        <w:rPr>
          <w:bCs/>
          <w:sz w:val="23"/>
          <w:szCs w:val="23"/>
        </w:rPr>
        <w:t xml:space="preserve"> </w:t>
      </w:r>
      <w:r w:rsidRPr="00341C6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m</w:t>
      </w:r>
      <w:r w:rsidRPr="00341C60">
        <w:rPr>
          <w:bCs/>
          <w:sz w:val="23"/>
          <w:szCs w:val="23"/>
        </w:rPr>
        <w:t xml:space="preserve">esta </w:t>
      </w:r>
      <w:r w:rsidR="0047211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Spišská Belá</w:t>
      </w:r>
      <w:r w:rsidRPr="00341C60">
        <w:rPr>
          <w:bCs/>
          <w:sz w:val="23"/>
          <w:szCs w:val="23"/>
        </w:rPr>
        <w:t xml:space="preserve"> za rok 201</w:t>
      </w:r>
      <w:r w:rsidR="009C3152">
        <w:rPr>
          <w:bCs/>
          <w:sz w:val="23"/>
          <w:szCs w:val="23"/>
        </w:rPr>
        <w:t>7</w:t>
      </w:r>
      <w:r w:rsidRPr="00341C60">
        <w:rPr>
          <w:bCs/>
          <w:sz w:val="23"/>
          <w:szCs w:val="23"/>
        </w:rPr>
        <w:t xml:space="preserve"> </w:t>
      </w:r>
      <w:r w:rsidRPr="00341C60">
        <w:rPr>
          <w:sz w:val="23"/>
          <w:szCs w:val="23"/>
        </w:rPr>
        <w:t>bol podľa § 9 ods. 2 zákona</w:t>
      </w:r>
      <w:r>
        <w:rPr>
          <w:sz w:val="23"/>
          <w:szCs w:val="23"/>
        </w:rPr>
        <w:t xml:space="preserve"> </w:t>
      </w:r>
      <w:r>
        <w:t xml:space="preserve">č. 369/1990 Zb. </w:t>
      </w:r>
      <w:r w:rsidRPr="00341C60">
        <w:rPr>
          <w:sz w:val="23"/>
          <w:szCs w:val="23"/>
        </w:rPr>
        <w:t xml:space="preserve"> o obecnom zriadení </w:t>
      </w:r>
      <w:r>
        <w:rPr>
          <w:sz w:val="23"/>
          <w:szCs w:val="23"/>
        </w:rPr>
        <w:t xml:space="preserve">v zn. n. p.  </w:t>
      </w:r>
      <w:r w:rsidRPr="00341C60">
        <w:rPr>
          <w:sz w:val="23"/>
          <w:szCs w:val="23"/>
        </w:rPr>
        <w:t xml:space="preserve">a </w:t>
      </w:r>
      <w:r w:rsidR="00472116">
        <w:rPr>
          <w:sz w:val="23"/>
          <w:szCs w:val="23"/>
        </w:rPr>
        <w:t xml:space="preserve"> </w:t>
      </w:r>
      <w:r w:rsidRPr="00341C60">
        <w:rPr>
          <w:sz w:val="23"/>
          <w:szCs w:val="23"/>
        </w:rPr>
        <w:t xml:space="preserve">§ 16 ods. 9 zákona o rozpočtových pravidlách územnej samosprávy </w:t>
      </w:r>
      <w:r w:rsidRPr="00341C60">
        <w:rPr>
          <w:bCs/>
          <w:sz w:val="23"/>
          <w:szCs w:val="23"/>
        </w:rPr>
        <w:t>predložený na</w:t>
      </w:r>
      <w:r>
        <w:rPr>
          <w:bCs/>
          <w:sz w:val="23"/>
          <w:szCs w:val="23"/>
        </w:rPr>
        <w:t xml:space="preserve"> </w:t>
      </w:r>
      <w:r w:rsidRPr="00341C60">
        <w:rPr>
          <w:bCs/>
          <w:color w:val="auto"/>
          <w:sz w:val="23"/>
          <w:szCs w:val="23"/>
        </w:rPr>
        <w:t xml:space="preserve">verejnú diskusiu dňa </w:t>
      </w:r>
      <w:r>
        <w:rPr>
          <w:bCs/>
          <w:color w:val="auto"/>
          <w:sz w:val="23"/>
          <w:szCs w:val="23"/>
        </w:rPr>
        <w:t xml:space="preserve"> </w:t>
      </w:r>
      <w:r w:rsidR="00472116">
        <w:rPr>
          <w:bCs/>
          <w:color w:val="auto"/>
          <w:sz w:val="23"/>
          <w:szCs w:val="23"/>
        </w:rPr>
        <w:t>2</w:t>
      </w:r>
      <w:r w:rsidR="009C3152">
        <w:rPr>
          <w:bCs/>
          <w:color w:val="auto"/>
          <w:sz w:val="23"/>
          <w:szCs w:val="23"/>
        </w:rPr>
        <w:t>7</w:t>
      </w:r>
      <w:r w:rsidR="00472116">
        <w:rPr>
          <w:bCs/>
          <w:color w:val="auto"/>
          <w:sz w:val="23"/>
          <w:szCs w:val="23"/>
        </w:rPr>
        <w:t>. 3. 201</w:t>
      </w:r>
      <w:r w:rsidR="009C3152">
        <w:rPr>
          <w:bCs/>
          <w:color w:val="auto"/>
          <w:sz w:val="23"/>
          <w:szCs w:val="23"/>
        </w:rPr>
        <w:t>8</w:t>
      </w:r>
      <w:r>
        <w:rPr>
          <w:bCs/>
          <w:color w:val="auto"/>
          <w:sz w:val="23"/>
          <w:szCs w:val="23"/>
        </w:rPr>
        <w:t xml:space="preserve">, </w:t>
      </w:r>
      <w:r w:rsidRPr="00341C60">
        <w:rPr>
          <w:bCs/>
          <w:color w:val="auto"/>
          <w:sz w:val="23"/>
          <w:szCs w:val="23"/>
        </w:rPr>
        <w:t xml:space="preserve"> teda v zákonom stanovenej lehote </w:t>
      </w:r>
      <w:r w:rsidR="009C3152">
        <w:rPr>
          <w:bCs/>
          <w:color w:val="auto"/>
          <w:sz w:val="23"/>
          <w:szCs w:val="23"/>
        </w:rPr>
        <w:t xml:space="preserve">a </w:t>
      </w:r>
      <w:r w:rsidRPr="00341C60">
        <w:rPr>
          <w:color w:val="auto"/>
          <w:sz w:val="23"/>
          <w:szCs w:val="23"/>
        </w:rPr>
        <w:t>spôsobom v meste obvyklým.</w:t>
      </w:r>
    </w:p>
    <w:p w:rsidR="000321E5" w:rsidRDefault="000321E5" w:rsidP="000321E5">
      <w:pPr>
        <w:pStyle w:val="Default"/>
        <w:jc w:val="both"/>
        <w:rPr>
          <w:sz w:val="20"/>
          <w:szCs w:val="20"/>
        </w:rPr>
      </w:pPr>
    </w:p>
    <w:p w:rsidR="000321E5" w:rsidRDefault="000321E5" w:rsidP="000321E5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 </w:t>
      </w:r>
      <w:r w:rsidRPr="00341C60">
        <w:rPr>
          <w:bCs/>
          <w:sz w:val="23"/>
          <w:szCs w:val="23"/>
        </w:rPr>
        <w:t>Riadna účtovná závierka k 31.12.201</w:t>
      </w:r>
      <w:r w:rsidR="009C3152">
        <w:rPr>
          <w:bCs/>
          <w:sz w:val="23"/>
          <w:szCs w:val="23"/>
        </w:rPr>
        <w:t>7</w:t>
      </w:r>
      <w:r w:rsidRPr="00341C60">
        <w:rPr>
          <w:bCs/>
          <w:sz w:val="23"/>
          <w:szCs w:val="23"/>
        </w:rPr>
        <w:t xml:space="preserve"> a hospodárenie </w:t>
      </w:r>
      <w:r>
        <w:rPr>
          <w:bCs/>
          <w:sz w:val="23"/>
          <w:szCs w:val="23"/>
        </w:rPr>
        <w:t xml:space="preserve">mesta Spišská Belá </w:t>
      </w:r>
      <w:r w:rsidRPr="00341C60">
        <w:rPr>
          <w:bCs/>
          <w:sz w:val="23"/>
          <w:szCs w:val="23"/>
        </w:rPr>
        <w:t>za rok 201</w:t>
      </w:r>
      <w:r w:rsidR="009C3152">
        <w:rPr>
          <w:bCs/>
          <w:sz w:val="23"/>
          <w:szCs w:val="23"/>
        </w:rPr>
        <w:t>7</w:t>
      </w:r>
      <w:r w:rsidRPr="00341C60">
        <w:rPr>
          <w:bCs/>
          <w:sz w:val="23"/>
          <w:szCs w:val="23"/>
        </w:rPr>
        <w:t xml:space="preserve"> boli overené audítorom </w:t>
      </w:r>
      <w:r w:rsidRPr="00341C60">
        <w:rPr>
          <w:sz w:val="23"/>
          <w:szCs w:val="23"/>
        </w:rPr>
        <w:t>tak, ako to ukladajú ustanovenia § 9 ods. 4 zákona</w:t>
      </w:r>
      <w:r w:rsidRPr="0060756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t xml:space="preserve">č. 369/1990 Zb. </w:t>
      </w:r>
      <w:r w:rsidRPr="00341C60">
        <w:rPr>
          <w:sz w:val="23"/>
          <w:szCs w:val="23"/>
        </w:rPr>
        <w:t xml:space="preserve">  o obecnom zriadení</w:t>
      </w:r>
      <w:r>
        <w:rPr>
          <w:sz w:val="23"/>
          <w:szCs w:val="23"/>
        </w:rPr>
        <w:t xml:space="preserve"> v zn. n. p.  </w:t>
      </w:r>
      <w:r w:rsidRPr="00341C60">
        <w:rPr>
          <w:sz w:val="23"/>
          <w:szCs w:val="23"/>
        </w:rPr>
        <w:t xml:space="preserve"> a </w:t>
      </w:r>
      <w:r w:rsidR="00472116">
        <w:rPr>
          <w:sz w:val="23"/>
          <w:szCs w:val="23"/>
        </w:rPr>
        <w:t xml:space="preserve"> </w:t>
      </w:r>
      <w:r w:rsidRPr="00341C60">
        <w:rPr>
          <w:sz w:val="23"/>
          <w:szCs w:val="23"/>
        </w:rPr>
        <w:t>§ 16 ods. 3 zákona o rozpočtových pravidlách územnej samosprávy.</w:t>
      </w:r>
    </w:p>
    <w:p w:rsidR="000321E5" w:rsidRPr="00341C60" w:rsidRDefault="000321E5" w:rsidP="000321E5">
      <w:pPr>
        <w:pStyle w:val="Default"/>
        <w:jc w:val="both"/>
        <w:rPr>
          <w:sz w:val="20"/>
          <w:szCs w:val="20"/>
        </w:rPr>
      </w:pPr>
    </w:p>
    <w:p w:rsidR="000321E5" w:rsidRDefault="000321E5" w:rsidP="000321E5">
      <w:pPr>
        <w:pStyle w:val="Standard"/>
        <w:autoSpaceDE w:val="0"/>
        <w:jc w:val="both"/>
      </w:pPr>
      <w:r>
        <w:rPr>
          <w:rFonts w:ascii="TimesNewRoman" w:eastAsia="TimesNewRoman" w:hAnsi="TimesNewRoman" w:cs="TimesNewRoman"/>
        </w:rPr>
        <w:t xml:space="preserve">   </w:t>
      </w:r>
      <w:r w:rsidR="00472116">
        <w:rPr>
          <w:rFonts w:ascii="TimesNewRoman" w:eastAsia="TimesNewRoman" w:hAnsi="TimesNewRoman" w:cs="TimesNewRoman"/>
        </w:rPr>
        <w:t xml:space="preserve">  </w:t>
      </w:r>
      <w:r>
        <w:rPr>
          <w:rFonts w:ascii="TimesNewRoman" w:eastAsia="TimesNewRoman" w:hAnsi="TimesNewRoman" w:cs="TimesNewRoman"/>
        </w:rPr>
        <w:t xml:space="preserve"> Na základe uvedených skutočností </w:t>
      </w:r>
      <w:r>
        <w:t>odporúčam mestskému  zastupiteľstvu uzatvoriť prerokovanie návrhu záverečného účtu mesta Spišská Belá výrokom:</w:t>
      </w:r>
    </w:p>
    <w:p w:rsidR="000321E5" w:rsidRDefault="000321E5" w:rsidP="000321E5">
      <w:pPr>
        <w:pStyle w:val="Standard"/>
        <w:autoSpaceDE w:val="0"/>
        <w:jc w:val="both"/>
      </w:pPr>
    </w:p>
    <w:p w:rsidR="000321E5" w:rsidRDefault="000321E5" w:rsidP="000321E5">
      <w:pPr>
        <w:pStyle w:val="Standard"/>
        <w:autoSpaceDE w:val="0"/>
        <w:jc w:val="center"/>
      </w:pPr>
      <w:r>
        <w:t>celoročné hospodárenie schvaľuje bez výhrad.</w:t>
      </w:r>
    </w:p>
    <w:p w:rsidR="00A40BA1" w:rsidRDefault="00A40BA1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A40BA1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</w:t>
      </w:r>
    </w:p>
    <w:p w:rsidR="000321E5" w:rsidRDefault="000321E5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F86941" w:rsidRDefault="00F86941" w:rsidP="000321E5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V Spišskej Belej dňa  </w:t>
      </w:r>
      <w:r w:rsidR="009C3152">
        <w:rPr>
          <w:rFonts w:ascii="TimesNewRoman" w:eastAsia="TimesNewRoman" w:hAnsi="TimesNewRoman" w:cs="TimesNewRoman"/>
        </w:rPr>
        <w:t>9. 4. 2018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F86941" w:rsidRDefault="00F86941" w:rsidP="000321E5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Ing. Slávka Tomalová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hlavná kontrolórka mesta Spišská Belá</w:t>
      </w:r>
    </w:p>
    <w:p w:rsidR="000321E5" w:rsidRDefault="000321E5" w:rsidP="000321E5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</w:t>
      </w:r>
    </w:p>
    <w:sectPr w:rsidR="000321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6B" w:rsidRDefault="0060016B" w:rsidP="00CD262A">
      <w:pPr>
        <w:spacing w:after="0" w:line="240" w:lineRule="auto"/>
      </w:pPr>
      <w:r>
        <w:separator/>
      </w:r>
    </w:p>
  </w:endnote>
  <w:endnote w:type="continuationSeparator" w:id="0">
    <w:p w:rsidR="0060016B" w:rsidRDefault="0060016B" w:rsidP="00C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480109"/>
      <w:docPartObj>
        <w:docPartGallery w:val="Page Numbers (Bottom of Page)"/>
        <w:docPartUnique/>
      </w:docPartObj>
    </w:sdtPr>
    <w:sdtEndPr/>
    <w:sdtContent>
      <w:p w:rsidR="00A40BA1" w:rsidRDefault="00A40BA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41">
          <w:rPr>
            <w:noProof/>
          </w:rPr>
          <w:t>2</w:t>
        </w:r>
        <w:r>
          <w:fldChar w:fldCharType="end"/>
        </w:r>
      </w:p>
    </w:sdtContent>
  </w:sdt>
  <w:p w:rsidR="00A40BA1" w:rsidRDefault="00A40B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6B" w:rsidRDefault="0060016B" w:rsidP="00CD262A">
      <w:pPr>
        <w:spacing w:after="0" w:line="240" w:lineRule="auto"/>
      </w:pPr>
      <w:r>
        <w:separator/>
      </w:r>
    </w:p>
  </w:footnote>
  <w:footnote w:type="continuationSeparator" w:id="0">
    <w:p w:rsidR="0060016B" w:rsidRDefault="0060016B" w:rsidP="00CD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32B"/>
    <w:multiLevelType w:val="hybridMultilevel"/>
    <w:tmpl w:val="234C8C6C"/>
    <w:lvl w:ilvl="0" w:tplc="B0DA2F48">
      <w:start w:val="1"/>
      <w:numFmt w:val="bullet"/>
      <w:lvlText w:val="-"/>
      <w:lvlJc w:val="left"/>
      <w:pPr>
        <w:ind w:left="720" w:hanging="360"/>
      </w:pPr>
      <w:rPr>
        <w:rFonts w:ascii="TimesNewRoman" w:eastAsia="TimesNew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D88"/>
    <w:multiLevelType w:val="multilevel"/>
    <w:tmpl w:val="1AF0E6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053569"/>
    <w:multiLevelType w:val="multilevel"/>
    <w:tmpl w:val="53B84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DD4AA6"/>
    <w:multiLevelType w:val="multilevel"/>
    <w:tmpl w:val="08A2698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B356DB"/>
    <w:multiLevelType w:val="multilevel"/>
    <w:tmpl w:val="C60E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3A2610"/>
    <w:multiLevelType w:val="multilevel"/>
    <w:tmpl w:val="DAACAC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524434"/>
    <w:multiLevelType w:val="multilevel"/>
    <w:tmpl w:val="7A241F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F04AA3"/>
    <w:multiLevelType w:val="hybridMultilevel"/>
    <w:tmpl w:val="97D2EFEA"/>
    <w:lvl w:ilvl="0" w:tplc="59D0F974">
      <w:start w:val="1"/>
      <w:numFmt w:val="bullet"/>
      <w:lvlText w:val="-"/>
      <w:lvlJc w:val="left"/>
      <w:pPr>
        <w:ind w:left="720" w:hanging="360"/>
      </w:pPr>
      <w:rPr>
        <w:rFonts w:ascii="TimesNewRoman" w:eastAsia="TimesNew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34F67"/>
    <w:multiLevelType w:val="multilevel"/>
    <w:tmpl w:val="AB685AF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4A70C45"/>
    <w:multiLevelType w:val="multilevel"/>
    <w:tmpl w:val="CB3EB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AB6588D"/>
    <w:multiLevelType w:val="multilevel"/>
    <w:tmpl w:val="C84213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6"/>
    <w:rsid w:val="000201C1"/>
    <w:rsid w:val="000321E5"/>
    <w:rsid w:val="00097355"/>
    <w:rsid w:val="000B68C3"/>
    <w:rsid w:val="000D2FF5"/>
    <w:rsid w:val="00154A7C"/>
    <w:rsid w:val="001B1BA6"/>
    <w:rsid w:val="001E0701"/>
    <w:rsid w:val="001E3D15"/>
    <w:rsid w:val="00243261"/>
    <w:rsid w:val="00275405"/>
    <w:rsid w:val="0028648E"/>
    <w:rsid w:val="002E7FB5"/>
    <w:rsid w:val="0031001F"/>
    <w:rsid w:val="0032556C"/>
    <w:rsid w:val="00346565"/>
    <w:rsid w:val="00372F3D"/>
    <w:rsid w:val="003B2E47"/>
    <w:rsid w:val="003D07B8"/>
    <w:rsid w:val="004657C7"/>
    <w:rsid w:val="00471F0A"/>
    <w:rsid w:val="00472116"/>
    <w:rsid w:val="004A2960"/>
    <w:rsid w:val="004C4645"/>
    <w:rsid w:val="005265AC"/>
    <w:rsid w:val="00526DB2"/>
    <w:rsid w:val="00555779"/>
    <w:rsid w:val="00591CB4"/>
    <w:rsid w:val="005A106B"/>
    <w:rsid w:val="0060016B"/>
    <w:rsid w:val="00643DA0"/>
    <w:rsid w:val="0067327C"/>
    <w:rsid w:val="0067700F"/>
    <w:rsid w:val="00687008"/>
    <w:rsid w:val="006E5A1D"/>
    <w:rsid w:val="00761A56"/>
    <w:rsid w:val="007738B7"/>
    <w:rsid w:val="00775894"/>
    <w:rsid w:val="007A7045"/>
    <w:rsid w:val="007B60D3"/>
    <w:rsid w:val="00836130"/>
    <w:rsid w:val="00847548"/>
    <w:rsid w:val="008804F9"/>
    <w:rsid w:val="008842E8"/>
    <w:rsid w:val="008C399C"/>
    <w:rsid w:val="00971C08"/>
    <w:rsid w:val="00982FBD"/>
    <w:rsid w:val="009A341F"/>
    <w:rsid w:val="009B00D1"/>
    <w:rsid w:val="009C3152"/>
    <w:rsid w:val="00A34664"/>
    <w:rsid w:val="00A40BA1"/>
    <w:rsid w:val="00AB74C5"/>
    <w:rsid w:val="00AE1CB8"/>
    <w:rsid w:val="00AE2CA0"/>
    <w:rsid w:val="00B2013A"/>
    <w:rsid w:val="00B92454"/>
    <w:rsid w:val="00B969BE"/>
    <w:rsid w:val="00BB15CC"/>
    <w:rsid w:val="00BB4D85"/>
    <w:rsid w:val="00BF6D58"/>
    <w:rsid w:val="00C4080C"/>
    <w:rsid w:val="00C43086"/>
    <w:rsid w:val="00CD262A"/>
    <w:rsid w:val="00CD7289"/>
    <w:rsid w:val="00CF6E73"/>
    <w:rsid w:val="00D23A4A"/>
    <w:rsid w:val="00D34915"/>
    <w:rsid w:val="00D57613"/>
    <w:rsid w:val="00DE6041"/>
    <w:rsid w:val="00E20303"/>
    <w:rsid w:val="00E54971"/>
    <w:rsid w:val="00E75A7A"/>
    <w:rsid w:val="00E840D2"/>
    <w:rsid w:val="00F12D03"/>
    <w:rsid w:val="00F61726"/>
    <w:rsid w:val="00F72EFD"/>
    <w:rsid w:val="00F86941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05BD-BC6D-4401-A95A-06CD73D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1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321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2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30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62A"/>
  </w:style>
  <w:style w:type="paragraph" w:styleId="Pta">
    <w:name w:val="footer"/>
    <w:basedOn w:val="Normlny"/>
    <w:link w:val="PtaChar"/>
    <w:uiPriority w:val="99"/>
    <w:unhideWhenUsed/>
    <w:rsid w:val="00CD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882C-C651-4910-B69C-47DA4733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NEUPAUEROVÁ Jana</cp:lastModifiedBy>
  <cp:revision>2</cp:revision>
  <cp:lastPrinted>2018-04-10T12:49:00Z</cp:lastPrinted>
  <dcterms:created xsi:type="dcterms:W3CDTF">2018-04-10T12:49:00Z</dcterms:created>
  <dcterms:modified xsi:type="dcterms:W3CDTF">2018-04-10T12:49:00Z</dcterms:modified>
</cp:coreProperties>
</file>