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7" w:rsidRDefault="009B2137" w:rsidP="009B2137">
      <w:pPr>
        <w:autoSpaceDE w:val="0"/>
        <w:jc w:val="center"/>
        <w:rPr>
          <w:rFonts w:eastAsia="Times New Roman" w:cs="Times New Roman"/>
          <w:b/>
          <w:bCs/>
          <w:color w:val="auto"/>
          <w:sz w:val="22"/>
          <w:szCs w:val="22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sk-SK" w:eastAsia="ar-SA" w:bidi="ar-SA"/>
        </w:rPr>
        <w:t xml:space="preserve">Ž i a d o s ť </w:t>
      </w:r>
    </w:p>
    <w:p w:rsidR="009B2137" w:rsidRDefault="009B2137" w:rsidP="009B2137">
      <w:pPr>
        <w:autoSpaceDE w:val="0"/>
        <w:jc w:val="center"/>
        <w:rPr>
          <w:rFonts w:eastAsia="Times New Roman" w:cs="Times New Roman"/>
          <w:b/>
          <w:bCs/>
          <w:color w:val="auto"/>
          <w:sz w:val="22"/>
          <w:szCs w:val="22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>o vydanie súhlasu na výrub dreviny podľa zákona NR SR č. 543/2002 Z. z. o ochrane prírody a krajiny v znení neskorších predpisov a vyhlášky MŽP SR č. 24/2003 Z. z., ktorou sa vykonávajú niektoré ustanovenia zákona o ochrane prírody a krajiny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a) Údaje o žiadateľovi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  <w:t>Priezvisko a meno (názov) obchodné meno: .......................................................................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  <w:t>Trvalý pobyt (sídlo): …........................................................................................................</w:t>
      </w:r>
    </w:p>
    <w:p w:rsidR="009B2137" w:rsidRP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sz w:val="10"/>
          <w:szCs w:val="10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b) Údaje o pozemku, na ktorom drevina rastie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  <w:t>Katastrálne územie: ….........................................................................................................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sz w:val="20"/>
          <w:szCs w:val="20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  <w:t>Druh pozemku: …................................................... číslo parcely: …..................................</w:t>
      </w:r>
    </w:p>
    <w:p w:rsidR="009B2137" w:rsidRDefault="009B2137" w:rsidP="009B2137">
      <w:pPr>
        <w:tabs>
          <w:tab w:val="left" w:pos="570"/>
        </w:tabs>
        <w:autoSpaceDE w:val="0"/>
        <w:spacing w:before="170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sk-SK" w:eastAsia="ar-SA" w:bidi="ar-SA"/>
        </w:rPr>
        <w:tab/>
        <w:t>Príloha: kópia katastrálnej mapy alebo iný doklad umožňujúci identifikáciu dreviny v teréne:   Áno     Nie</w:t>
      </w:r>
    </w:p>
    <w:p w:rsidR="009B2137" w:rsidRP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sz w:val="10"/>
          <w:szCs w:val="10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c) Súhlas vlastníka, správcu, prípadne nájomcu (ak mu takéto oprávnenie vyplýva z nájomnej zmluvy) pozemku, na ktorom drevina rastie, ak žiadateľ nie je jeho vlastníkom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Stanovisko vlastníka, správcu, nájomcu: …...............................</w:t>
      </w:r>
      <w:r>
        <w:rPr>
          <w:rFonts w:eastAsia="Times New Roman" w:cs="Times New Roman"/>
          <w:color w:val="auto"/>
          <w:lang w:val="sk-SK" w:eastAsia="ar-SA" w:bidi="ar-SA"/>
        </w:rPr>
        <w:t>.</w:t>
      </w:r>
      <w:r>
        <w:rPr>
          <w:rFonts w:eastAsia="Times New Roman" w:cs="Times New Roman"/>
          <w:color w:val="auto"/>
          <w:lang w:val="sk-SK" w:eastAsia="ar-SA" w:bidi="ar-SA"/>
        </w:rPr>
        <w:t>..................................................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</w:t>
      </w:r>
    </w:p>
    <w:p w:rsidR="009B2137" w:rsidRP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sz w:val="10"/>
          <w:szCs w:val="10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b/>
          <w:bCs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d) Špecifikácia dreviny, ktorá sa má vyrúbať</w:t>
      </w:r>
    </w:p>
    <w:p w:rsidR="009B2137" w:rsidRP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 w:rsidRPr="009B2137">
        <w:rPr>
          <w:rFonts w:eastAsia="Times New Roman" w:cs="Times New Roman"/>
          <w:bCs/>
          <w:color w:val="auto"/>
          <w:lang w:val="sk-SK" w:eastAsia="ar-SA" w:bidi="ar-SA"/>
        </w:rPr>
        <w:t>Stromy</w:t>
      </w:r>
      <w:bookmarkStart w:id="0" w:name="_GoBack"/>
      <w:bookmarkEnd w:id="0"/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3.8pt;width:464.75pt;height:90.5pt;z-index:25166028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  <o:OLEObject Type="Embed" ProgID="opendocument.CalcDocument.1" ShapeID="_x0000_s1027" DrawAspect="Content" ObjectID="_1545629394" r:id="rId5"/>
        </w:object>
      </w:r>
      <w:r>
        <w:rPr>
          <w:rFonts w:eastAsia="Times New Roman" w:cs="Times New Roman"/>
          <w:color w:val="auto"/>
          <w:lang w:val="sk-SK" w:eastAsia="ar-SA" w:bidi="ar-SA"/>
        </w:rPr>
        <w:t>Krovité porast</w:t>
      </w:r>
      <w:r w:rsidRPr="009B2137">
        <w:rPr>
          <w:rFonts w:eastAsia="Times New Roman" w:cs="Times New Roman"/>
          <w:color w:val="auto"/>
          <w:lang w:val="sk-SK" w:eastAsia="ar-SA" w:bidi="ar-SA"/>
        </w:rPr>
        <w:t>y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object w:dxaOrig="1440" w:dyaOrig="1440">
          <v:shape id="_x0000_s1026" type="#_x0000_t75" style="position:absolute;left:0;text-align:left;margin-left:0;margin-top:13.85pt;width:466.3pt;height:53.9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  <o:OLEObject Type="Embed" ProgID="opendocument.CalcDocument.1" ShapeID="_x0000_s1026" DrawAspect="Content" ObjectID="_1545629395" r:id="rId7"/>
        </w:objec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e) Odôvodnenie žiadosti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…...................................................................................................................................................</w:t>
      </w:r>
    </w:p>
    <w:p w:rsidR="009B2137" w:rsidRP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sz w:val="10"/>
          <w:szCs w:val="10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f) Správny poplatok uhradený</w:t>
      </w:r>
      <w:r>
        <w:rPr>
          <w:rFonts w:eastAsia="Times New Roman" w:cs="Times New Roman"/>
          <w:color w:val="auto"/>
          <w:lang w:val="sk-SK" w:eastAsia="ar-SA" w:bidi="ar-SA"/>
        </w:rPr>
        <w:t xml:space="preserve"> </w:t>
      </w:r>
      <w:r>
        <w:rPr>
          <w:rFonts w:eastAsia="Times New Roman" w:cs="Times New Roman"/>
          <w:color w:val="auto"/>
          <w:sz w:val="20"/>
          <w:szCs w:val="20"/>
          <w:lang w:val="sk-SK" w:eastAsia="ar-SA" w:bidi="ar-SA"/>
        </w:rPr>
        <w:t>(fyzická osoba 10 €, právnická osoba 100 € viď. sadzobník správnych poplatkov zákona č. 145/1995 Z. z. o správnych poplatkoch v znení neskorších predpisov, X. časť položka 160)</w:t>
      </w:r>
      <w:r>
        <w:rPr>
          <w:rFonts w:eastAsia="Times New Roman" w:cs="Times New Roman"/>
          <w:color w:val="auto"/>
          <w:lang w:val="sk-SK" w:eastAsia="ar-SA" w:bidi="ar-SA"/>
        </w:rPr>
        <w:t xml:space="preserve"> 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1. prevodom z účtu v banke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2. poštovou poukážkou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3. v hotovosti do pokladnice obce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4. na žiadateľa sa vzťahuje oslobodenie podľa § 4 zákona NR SR č. 145/1995 Z. z.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b/>
          <w:bCs/>
          <w:color w:val="auto"/>
          <w:lang w:val="sk-SK" w:eastAsia="ar-SA" w:bidi="ar-SA"/>
        </w:rPr>
        <w:t>Príloha:</w:t>
      </w:r>
      <w:r>
        <w:rPr>
          <w:rFonts w:eastAsia="Times New Roman" w:cs="Times New Roman"/>
          <w:color w:val="auto"/>
          <w:lang w:val="sk-SK" w:eastAsia="ar-SA" w:bidi="ar-SA"/>
        </w:rPr>
        <w:t xml:space="preserve"> kópia katastrálnej mapy alebo iný doklad umožňujúci identifikáciu dreviny v teréne</w:t>
      </w: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</w:p>
    <w:p w:rsid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>V …................................... dňa................................    …...............................................................</w:t>
      </w:r>
    </w:p>
    <w:p w:rsidR="009C37D6" w:rsidRPr="009B2137" w:rsidRDefault="009B2137" w:rsidP="009B2137">
      <w:pPr>
        <w:tabs>
          <w:tab w:val="left" w:pos="570"/>
        </w:tabs>
        <w:autoSpaceDE w:val="0"/>
        <w:jc w:val="both"/>
        <w:rPr>
          <w:rFonts w:eastAsia="Times New Roman" w:cs="Times New Roman"/>
          <w:color w:val="auto"/>
          <w:lang w:val="sk-SK" w:eastAsia="ar-SA" w:bidi="ar-SA"/>
        </w:rPr>
      </w:pP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</w:r>
      <w:r>
        <w:rPr>
          <w:rFonts w:eastAsia="Times New Roman" w:cs="Times New Roman"/>
          <w:color w:val="auto"/>
          <w:lang w:val="sk-SK" w:eastAsia="ar-SA" w:bidi="ar-SA"/>
        </w:rPr>
        <w:tab/>
        <w:t xml:space="preserve">                 </w:t>
      </w:r>
      <w:r>
        <w:rPr>
          <w:rFonts w:eastAsia="Times New Roman" w:cs="Times New Roman"/>
          <w:color w:val="auto"/>
          <w:lang w:val="sk-SK" w:eastAsia="ar-SA" w:bidi="ar-SA"/>
        </w:rPr>
        <w:t xml:space="preserve">                             </w:t>
      </w:r>
      <w:r>
        <w:rPr>
          <w:rFonts w:eastAsia="Times New Roman" w:cs="Times New Roman"/>
          <w:color w:val="auto"/>
          <w:lang w:val="sk-SK" w:eastAsia="ar-SA" w:bidi="ar-SA"/>
        </w:rPr>
        <w:t>podpis (pečiatka)</w:t>
      </w:r>
    </w:p>
    <w:sectPr w:rsidR="009C37D6" w:rsidRPr="009B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37"/>
    <w:rsid w:val="009B2137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B5887A0-3FC6-4CD1-B2AA-6B7AC103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1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1</cp:revision>
  <dcterms:created xsi:type="dcterms:W3CDTF">2017-01-11T07:32:00Z</dcterms:created>
  <dcterms:modified xsi:type="dcterms:W3CDTF">2017-01-11T07:44:00Z</dcterms:modified>
</cp:coreProperties>
</file>