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45" w:rsidRPr="00DD5518" w:rsidRDefault="00515545" w:rsidP="00515545">
      <w:pPr>
        <w:pBdr>
          <w:bottom w:val="single" w:sz="6" w:space="1" w:color="auto"/>
        </w:pBdr>
      </w:pPr>
    </w:p>
    <w:p w:rsidR="00515545" w:rsidRPr="00CC00B7" w:rsidRDefault="00515545" w:rsidP="00515545">
      <w:pPr>
        <w:pStyle w:val="Nadpis1"/>
        <w:rPr>
          <w:szCs w:val="24"/>
        </w:rPr>
      </w:pPr>
      <w:r w:rsidRPr="00CC00B7">
        <w:rPr>
          <w:szCs w:val="24"/>
        </w:rPr>
        <w:t>Meno, názov, IČO a adresa žiadateľa, tel. číslo</w:t>
      </w:r>
    </w:p>
    <w:p w:rsidR="00515545" w:rsidRPr="00DD5518" w:rsidRDefault="00515545" w:rsidP="00515545"/>
    <w:p w:rsidR="00515545" w:rsidRPr="00DD5518" w:rsidRDefault="00515545" w:rsidP="00515545"/>
    <w:p w:rsidR="00515545" w:rsidRPr="00DD5518" w:rsidRDefault="00515545" w:rsidP="00515545">
      <w:pPr>
        <w:pStyle w:val="Nadpis3"/>
        <w:rPr>
          <w:bCs/>
          <w:sz w:val="24"/>
          <w:szCs w:val="24"/>
        </w:rPr>
      </w:pPr>
    </w:p>
    <w:p w:rsidR="00515545" w:rsidRPr="00DD5518" w:rsidRDefault="00515545" w:rsidP="00515545">
      <w:pPr>
        <w:pStyle w:val="Nadpis3"/>
        <w:ind w:left="5664" w:firstLine="708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>Mesto Spišská Belá</w:t>
      </w:r>
    </w:p>
    <w:p w:rsidR="00515545" w:rsidRPr="00DD5518" w:rsidRDefault="00515545" w:rsidP="00515545">
      <w:pPr>
        <w:pStyle w:val="Nadpis3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proofErr w:type="spellStart"/>
      <w:r w:rsidRPr="00DD5518">
        <w:rPr>
          <w:bCs/>
          <w:sz w:val="24"/>
          <w:szCs w:val="24"/>
        </w:rPr>
        <w:t>Petzvalova</w:t>
      </w:r>
      <w:proofErr w:type="spellEnd"/>
      <w:r w:rsidRPr="00DD5518">
        <w:rPr>
          <w:bCs/>
          <w:sz w:val="24"/>
          <w:szCs w:val="24"/>
        </w:rPr>
        <w:t xml:space="preserve"> 18</w:t>
      </w:r>
    </w:p>
    <w:p w:rsidR="00515545" w:rsidRPr="00DD5518" w:rsidRDefault="00515545" w:rsidP="00515545">
      <w:pPr>
        <w:rPr>
          <w:b/>
          <w:bCs/>
        </w:rPr>
      </w:pP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  <w:t>059 01  Spišská Belá</w:t>
      </w:r>
      <w:r>
        <w:rPr>
          <w:b/>
          <w:bCs/>
        </w:rPr>
        <w:tab/>
      </w:r>
    </w:p>
    <w:p w:rsidR="00515545" w:rsidRPr="00DD5518" w:rsidRDefault="00515545" w:rsidP="00515545"/>
    <w:p w:rsidR="00515545" w:rsidRDefault="00515545" w:rsidP="00515545"/>
    <w:p w:rsidR="00515545" w:rsidRPr="00DD5518" w:rsidRDefault="00515545" w:rsidP="00515545">
      <w:r w:rsidRPr="00DD5518">
        <w:t>Vec:</w:t>
      </w:r>
    </w:p>
    <w:p w:rsidR="00A62DCC" w:rsidRPr="00A62DCC" w:rsidRDefault="00A62DCC" w:rsidP="00515545">
      <w:pPr>
        <w:jc w:val="both"/>
        <w:rPr>
          <w:b/>
        </w:rPr>
      </w:pPr>
      <w:r w:rsidRPr="00A62DCC">
        <w:rPr>
          <w:b/>
        </w:rPr>
        <w:t>Žiadosť o kolaudačné rozhodnutie reklamnej stavby na ktorej najväčšia informačná plocha je väčšia ako 20 m</w:t>
      </w:r>
      <w:r w:rsidRPr="00A62DCC">
        <w:rPr>
          <w:b/>
          <w:vertAlign w:val="superscript"/>
        </w:rPr>
        <w:t xml:space="preserve">2 </w:t>
      </w:r>
      <w:r w:rsidRPr="00A62DCC">
        <w:t>(vrátane</w:t>
      </w:r>
      <w:r w:rsidRPr="00515545">
        <w:t>), v súlade s § 76 ods. 1 zákona č. 50/1976 Zb. o územnom plánovaní a stavebnom poriadku (stavebný zákon) v znení noviel a § 17 vyhl.</w:t>
      </w:r>
      <w:r w:rsidR="00515545" w:rsidRPr="00515545">
        <w:t xml:space="preserve"> </w:t>
      </w:r>
      <w:r w:rsidRPr="00515545">
        <w:t>č. 453/20000 Z.</w:t>
      </w:r>
      <w:r w:rsidR="00515545" w:rsidRPr="00515545">
        <w:t xml:space="preserve"> </w:t>
      </w:r>
      <w:r w:rsidRPr="00515545">
        <w:t>z., ktorou sa vykonávajú niektoré ustanovenia stavebného zákona</w:t>
      </w:r>
      <w:r w:rsidRPr="00A62DCC">
        <w:rPr>
          <w:b/>
        </w:rPr>
        <w:t xml:space="preserve"> </w:t>
      </w:r>
    </w:p>
    <w:p w:rsidR="00A62DCC" w:rsidRPr="00A62DCC" w:rsidRDefault="00A62DCC" w:rsidP="00A62DCC">
      <w:pPr>
        <w:pStyle w:val="Nadpis4"/>
        <w:rPr>
          <w:sz w:val="24"/>
          <w:szCs w:val="24"/>
        </w:rPr>
      </w:pPr>
    </w:p>
    <w:p w:rsidR="00515545" w:rsidRPr="00CC00B7" w:rsidRDefault="00515545" w:rsidP="00515545">
      <w:pPr>
        <w:pStyle w:val="Nadpis2"/>
        <w:rPr>
          <w:szCs w:val="24"/>
        </w:rPr>
      </w:pPr>
      <w:r w:rsidRPr="00C97B34">
        <w:rPr>
          <w:i/>
          <w:szCs w:val="24"/>
        </w:rPr>
        <w:t>Žiadateľ</w:t>
      </w:r>
      <w:r w:rsidRPr="00CC00B7">
        <w:rPr>
          <w:szCs w:val="24"/>
        </w:rPr>
        <w:t>: ___________________________________________________________________________</w:t>
      </w:r>
    </w:p>
    <w:p w:rsidR="00515545" w:rsidRPr="00CC00B7" w:rsidRDefault="00515545" w:rsidP="00515545">
      <w:pPr>
        <w:jc w:val="center"/>
      </w:pPr>
      <w:r w:rsidRPr="00CC00B7">
        <w:t>/meno, priezvisko (názov), adresa (sídlo)</w:t>
      </w:r>
      <w:r>
        <w:t>, IČO</w:t>
      </w:r>
      <w:r w:rsidRPr="00CC00B7">
        <w:t>/</w:t>
      </w:r>
    </w:p>
    <w:p w:rsidR="00515545" w:rsidRPr="00CC00B7" w:rsidRDefault="00515545" w:rsidP="00515545">
      <w:pPr>
        <w:jc w:val="center"/>
      </w:pPr>
    </w:p>
    <w:p w:rsidR="00A62DCC" w:rsidRPr="00A62DCC" w:rsidRDefault="00A62DCC" w:rsidP="00A62DCC"/>
    <w:p w:rsidR="00515545" w:rsidRPr="00CC00B7" w:rsidRDefault="00515545" w:rsidP="00515545">
      <w:r w:rsidRPr="00C97B34">
        <w:rPr>
          <w:i/>
        </w:rPr>
        <w:t>Druh:</w:t>
      </w:r>
      <w:r w:rsidRPr="00CC00B7">
        <w:t xml:space="preserve"> _________________________________ </w:t>
      </w:r>
      <w:r w:rsidRPr="00C97B34">
        <w:rPr>
          <w:i/>
        </w:rPr>
        <w:t>Účel</w:t>
      </w:r>
      <w:r w:rsidRPr="00CC00B7">
        <w:t xml:space="preserve">: </w:t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  <w:t>__</w:t>
      </w:r>
      <w:r>
        <w:t>___</w:t>
      </w:r>
      <w:r w:rsidRPr="00CC00B7">
        <w:t xml:space="preserve">__________________________ </w:t>
      </w:r>
    </w:p>
    <w:p w:rsidR="00A62DCC" w:rsidRPr="00A62DCC" w:rsidRDefault="00A62DCC" w:rsidP="00A62DCC"/>
    <w:p w:rsidR="00515545" w:rsidRDefault="00515545" w:rsidP="00515545">
      <w:pPr>
        <w:rPr>
          <w:i/>
        </w:rPr>
      </w:pPr>
    </w:p>
    <w:p w:rsidR="00515545" w:rsidRPr="00CC00B7" w:rsidRDefault="00515545" w:rsidP="00515545">
      <w:r w:rsidRPr="00C97B34">
        <w:rPr>
          <w:i/>
        </w:rPr>
        <w:t>Miesto umiestnenia</w:t>
      </w:r>
      <w:r>
        <w:rPr>
          <w:i/>
        </w:rPr>
        <w:t>:</w:t>
      </w:r>
      <w:r w:rsidRPr="00CC00B7">
        <w:rPr>
          <w:b/>
        </w:rPr>
        <w:t xml:space="preserve"> </w:t>
      </w:r>
      <w:r w:rsidRPr="00CC00B7">
        <w:t>__________________________________________</w:t>
      </w:r>
      <w:r>
        <w:t>____________</w:t>
      </w:r>
      <w:r w:rsidRPr="00CC00B7">
        <w:t>_____________________</w:t>
      </w:r>
    </w:p>
    <w:p w:rsidR="00515545" w:rsidRPr="00CC00B7" w:rsidRDefault="00515545" w:rsidP="00515545">
      <w:pPr>
        <w:rPr>
          <w:b/>
        </w:rPr>
      </w:pPr>
      <w:r w:rsidRPr="00CC00B7">
        <w:t xml:space="preserve">                    /bližšie určenie miesta na ktorom sa má reklamná stavba umiestniť/</w:t>
      </w:r>
    </w:p>
    <w:p w:rsidR="00515545" w:rsidRPr="00C97B34" w:rsidRDefault="00515545" w:rsidP="00515545">
      <w:pPr>
        <w:pStyle w:val="Zkladntext"/>
        <w:rPr>
          <w:sz w:val="10"/>
          <w:szCs w:val="10"/>
        </w:rPr>
      </w:pPr>
    </w:p>
    <w:p w:rsidR="00515545" w:rsidRPr="00CC00B7" w:rsidRDefault="00515545" w:rsidP="00515545">
      <w:pPr>
        <w:pStyle w:val="Zkladntext"/>
        <w:rPr>
          <w:szCs w:val="24"/>
        </w:rPr>
      </w:pPr>
    </w:p>
    <w:p w:rsidR="00515545" w:rsidRPr="00DD5518" w:rsidRDefault="00515545" w:rsidP="00515545">
      <w:r w:rsidRPr="00DD5518">
        <w:t>plocha zariadenia</w:t>
      </w:r>
      <w:r>
        <w:t>:</w:t>
      </w:r>
      <w:r w:rsidRPr="00DD5518">
        <w:t xml:space="preserve">  </w:t>
      </w:r>
      <w:r>
        <w:t>____________________________________________________</w:t>
      </w:r>
      <w:r w:rsidRPr="00DD5518">
        <w:t xml:space="preserve">  m</w:t>
      </w:r>
      <w:r w:rsidRPr="00DD5518">
        <w:rPr>
          <w:vertAlign w:val="superscript"/>
        </w:rPr>
        <w:t>2</w:t>
      </w:r>
    </w:p>
    <w:p w:rsidR="00515545" w:rsidRPr="00DD5518" w:rsidRDefault="00515545" w:rsidP="00515545">
      <w:r w:rsidRPr="00DD5518">
        <w:rPr>
          <w:b/>
        </w:rPr>
        <w:t xml:space="preserve"> </w:t>
      </w:r>
    </w:p>
    <w:p w:rsidR="00A62DCC" w:rsidRPr="00A62DCC" w:rsidRDefault="00515545" w:rsidP="00515545">
      <w:r w:rsidRPr="00DD5518">
        <w:t>Ulica</w:t>
      </w:r>
      <w:r>
        <w:t>:</w:t>
      </w:r>
      <w:r w:rsidRPr="00DD5518">
        <w:t xml:space="preserve">  _________________</w:t>
      </w:r>
      <w:r>
        <w:t>____</w:t>
      </w:r>
      <w:r w:rsidRPr="00DD5518">
        <w:t xml:space="preserve"> </w:t>
      </w:r>
      <w:proofErr w:type="spellStart"/>
      <w:r w:rsidRPr="00DD5518">
        <w:t>parc</w:t>
      </w:r>
      <w:proofErr w:type="spellEnd"/>
      <w:r w:rsidRPr="00DD5518">
        <w:t>. č</w:t>
      </w:r>
      <w:r>
        <w:t>.</w:t>
      </w:r>
      <w:r w:rsidRPr="00DD5518">
        <w:t xml:space="preserve"> ________</w:t>
      </w:r>
      <w:r>
        <w:t>___</w:t>
      </w:r>
      <w:r w:rsidRPr="00DD5518">
        <w:t xml:space="preserve">_ </w:t>
      </w:r>
      <w:proofErr w:type="spellStart"/>
      <w:r w:rsidRPr="00DD5518">
        <w:t>k.ú</w:t>
      </w:r>
      <w:proofErr w:type="spellEnd"/>
      <w:r w:rsidRPr="00DD5518">
        <w:t>. ____</w:t>
      </w:r>
      <w:r>
        <w:t>________________</w:t>
      </w:r>
      <w:r w:rsidRPr="00DD5518">
        <w:t>_____</w:t>
      </w:r>
    </w:p>
    <w:p w:rsidR="00515545" w:rsidRPr="00515545" w:rsidRDefault="00515545" w:rsidP="00A62DCC">
      <w:pPr>
        <w:pStyle w:val="Nadpis7"/>
        <w:rPr>
          <w:b w:val="0"/>
          <w:i/>
          <w:sz w:val="24"/>
          <w:szCs w:val="24"/>
        </w:rPr>
      </w:pPr>
    </w:p>
    <w:p w:rsidR="00515545" w:rsidRDefault="00515545" w:rsidP="00A62DCC">
      <w:pPr>
        <w:pStyle w:val="Nadpis7"/>
        <w:rPr>
          <w:b w:val="0"/>
          <w:i/>
          <w:sz w:val="24"/>
          <w:szCs w:val="24"/>
        </w:rPr>
      </w:pPr>
    </w:p>
    <w:p w:rsidR="00A62DCC" w:rsidRPr="00515545" w:rsidRDefault="00A62DCC" w:rsidP="00A62DCC">
      <w:pPr>
        <w:pStyle w:val="Nadpis7"/>
        <w:rPr>
          <w:b w:val="0"/>
          <w:sz w:val="24"/>
          <w:szCs w:val="24"/>
        </w:rPr>
      </w:pPr>
      <w:r w:rsidRPr="00515545">
        <w:rPr>
          <w:b w:val="0"/>
          <w:i/>
          <w:sz w:val="24"/>
          <w:szCs w:val="24"/>
        </w:rPr>
        <w:t xml:space="preserve">Stavebné povolenie </w:t>
      </w:r>
      <w:r w:rsidR="00515545" w:rsidRPr="00515545">
        <w:rPr>
          <w:b w:val="0"/>
          <w:sz w:val="24"/>
          <w:szCs w:val="24"/>
        </w:rPr>
        <w:t>značka</w:t>
      </w:r>
      <w:r w:rsidRPr="00515545">
        <w:rPr>
          <w:b w:val="0"/>
          <w:sz w:val="24"/>
          <w:szCs w:val="24"/>
        </w:rPr>
        <w:t xml:space="preserve">, </w:t>
      </w:r>
      <w:r w:rsidR="00515545" w:rsidRPr="00515545">
        <w:rPr>
          <w:b w:val="0"/>
          <w:sz w:val="24"/>
          <w:szCs w:val="24"/>
        </w:rPr>
        <w:t xml:space="preserve">zo </w:t>
      </w:r>
      <w:r w:rsidRPr="00515545">
        <w:rPr>
          <w:b w:val="0"/>
          <w:sz w:val="24"/>
          <w:szCs w:val="24"/>
        </w:rPr>
        <w:t>dňa</w:t>
      </w:r>
      <w:r w:rsidR="00515545">
        <w:rPr>
          <w:b w:val="0"/>
          <w:sz w:val="24"/>
          <w:szCs w:val="24"/>
        </w:rPr>
        <w:t>:</w:t>
      </w:r>
      <w:r w:rsidRPr="00515545">
        <w:rPr>
          <w:b w:val="0"/>
          <w:sz w:val="24"/>
          <w:szCs w:val="24"/>
        </w:rPr>
        <w:t xml:space="preserve"> </w:t>
      </w:r>
      <w:r w:rsidR="00515545">
        <w:rPr>
          <w:b w:val="0"/>
          <w:sz w:val="24"/>
          <w:szCs w:val="24"/>
        </w:rPr>
        <w:t>_______________________________________</w:t>
      </w:r>
      <w:r w:rsidRPr="00515545">
        <w:rPr>
          <w:b w:val="0"/>
          <w:sz w:val="24"/>
          <w:szCs w:val="24"/>
        </w:rPr>
        <w:t xml:space="preserve"> </w:t>
      </w:r>
    </w:p>
    <w:p w:rsidR="00A62DCC" w:rsidRPr="00A62DCC" w:rsidRDefault="00A62DCC" w:rsidP="00A62DCC">
      <w:pPr>
        <w:pStyle w:val="Nadpis7"/>
        <w:rPr>
          <w:sz w:val="24"/>
          <w:szCs w:val="24"/>
        </w:rPr>
      </w:pPr>
    </w:p>
    <w:p w:rsidR="00A62DCC" w:rsidRPr="00A62DCC" w:rsidRDefault="00A62DCC" w:rsidP="00A62DCC">
      <w:pPr>
        <w:pStyle w:val="Nadpis7"/>
        <w:rPr>
          <w:sz w:val="24"/>
          <w:szCs w:val="24"/>
        </w:rPr>
      </w:pPr>
    </w:p>
    <w:p w:rsidR="00A62DCC" w:rsidRDefault="00A62DCC" w:rsidP="00A62DCC">
      <w:pPr>
        <w:pStyle w:val="Nadpis7"/>
        <w:rPr>
          <w:b w:val="0"/>
          <w:sz w:val="24"/>
          <w:szCs w:val="24"/>
        </w:rPr>
      </w:pPr>
      <w:r w:rsidRPr="00515545">
        <w:rPr>
          <w:b w:val="0"/>
          <w:i/>
          <w:sz w:val="24"/>
          <w:szCs w:val="24"/>
        </w:rPr>
        <w:t>Opis a odôvodnenie odchýlok od stavebného povolenia reklamnej stavby:</w:t>
      </w:r>
      <w:r w:rsidRPr="00515545">
        <w:rPr>
          <w:b w:val="0"/>
          <w:sz w:val="24"/>
          <w:szCs w:val="24"/>
        </w:rPr>
        <w:t xml:space="preserve">                                               ___________________________________________________________________________</w:t>
      </w:r>
    </w:p>
    <w:p w:rsidR="00515545" w:rsidRPr="00515545" w:rsidRDefault="00515545" w:rsidP="00515545"/>
    <w:p w:rsidR="00A62DCC" w:rsidRPr="00A62DCC" w:rsidRDefault="00A62DCC" w:rsidP="00A62DCC">
      <w:r w:rsidRPr="00A62DCC">
        <w:t>___________________________________________________________________________</w:t>
      </w:r>
    </w:p>
    <w:p w:rsidR="00A62DCC" w:rsidRPr="00A62DCC" w:rsidRDefault="00A62DCC" w:rsidP="00A62DCC">
      <w:pPr>
        <w:pStyle w:val="Zkladntext"/>
        <w:rPr>
          <w:szCs w:val="24"/>
        </w:rPr>
      </w:pPr>
    </w:p>
    <w:p w:rsidR="00515545" w:rsidRPr="00C97B34" w:rsidRDefault="00515545" w:rsidP="00515545">
      <w:pPr>
        <w:rPr>
          <w:i/>
        </w:rPr>
      </w:pPr>
      <w:r w:rsidRPr="00C97B34">
        <w:rPr>
          <w:i/>
        </w:rPr>
        <w:t>Zoznam účastníkov konania:</w:t>
      </w:r>
    </w:p>
    <w:p w:rsidR="00515545" w:rsidRPr="00DD5518" w:rsidRDefault="00515545" w:rsidP="00515545"/>
    <w:p w:rsidR="00515545" w:rsidRPr="00DD5518" w:rsidRDefault="00515545" w:rsidP="00515545">
      <w:pPr>
        <w:pBdr>
          <w:top w:val="single" w:sz="6" w:space="1" w:color="auto"/>
          <w:bottom w:val="single" w:sz="6" w:space="1" w:color="auto"/>
        </w:pBdr>
      </w:pPr>
    </w:p>
    <w:p w:rsidR="00515545" w:rsidRDefault="00515545" w:rsidP="00515545">
      <w:r w:rsidRPr="00DD5518">
        <w:t xml:space="preserve">                                                            </w:t>
      </w:r>
    </w:p>
    <w:p w:rsidR="00515545" w:rsidRPr="00DD5518" w:rsidRDefault="00515545" w:rsidP="00515545">
      <w:r w:rsidRPr="00DD5518">
        <w:t xml:space="preserve">                        </w:t>
      </w:r>
    </w:p>
    <w:p w:rsidR="00515545" w:rsidRPr="00DD5518" w:rsidRDefault="00515545" w:rsidP="00515545">
      <w:r w:rsidRPr="00DD5518">
        <w:t xml:space="preserve">                                                                                                   __________________________</w:t>
      </w:r>
    </w:p>
    <w:p w:rsidR="00515545" w:rsidRPr="00DD5518" w:rsidRDefault="00515545" w:rsidP="00515545">
      <w:r w:rsidRPr="00DD5518">
        <w:t xml:space="preserve">                                                                                                           </w:t>
      </w:r>
      <w:r>
        <w:t xml:space="preserve">    </w:t>
      </w:r>
      <w:r w:rsidRPr="00DD5518">
        <w:t>podpis žiadateľa</w:t>
      </w:r>
    </w:p>
    <w:p w:rsidR="00515545" w:rsidRPr="00515545" w:rsidRDefault="00515545" w:rsidP="00515545">
      <w:pPr>
        <w:pStyle w:val="Zkladntext2"/>
        <w:rPr>
          <w:sz w:val="24"/>
          <w:szCs w:val="24"/>
        </w:rPr>
      </w:pPr>
      <w:r w:rsidRPr="00515545">
        <w:rPr>
          <w:sz w:val="24"/>
          <w:szCs w:val="24"/>
        </w:rPr>
        <w:t>V Spišskej Belej, dňa ________________</w:t>
      </w:r>
    </w:p>
    <w:p w:rsidR="00A62DCC" w:rsidRPr="00A62DCC" w:rsidRDefault="00A62DCC" w:rsidP="00A62DCC">
      <w:pPr>
        <w:rPr>
          <w:b/>
        </w:rPr>
      </w:pPr>
    </w:p>
    <w:p w:rsidR="00A62DCC" w:rsidRDefault="00A62DCC" w:rsidP="00A62DCC">
      <w:pPr>
        <w:rPr>
          <w:b/>
          <w:u w:val="single"/>
        </w:rPr>
      </w:pPr>
      <w:r w:rsidRPr="00515545">
        <w:rPr>
          <w:b/>
          <w:u w:val="single"/>
        </w:rPr>
        <w:t>Prílohy:</w:t>
      </w:r>
    </w:p>
    <w:p w:rsidR="00515545" w:rsidRDefault="00515545" w:rsidP="00A62DCC">
      <w:pPr>
        <w:rPr>
          <w:b/>
          <w:u w:val="single"/>
        </w:rPr>
      </w:pPr>
    </w:p>
    <w:p w:rsidR="00515545" w:rsidRDefault="00515545" w:rsidP="00A62DCC">
      <w:pPr>
        <w:rPr>
          <w:u w:val="single"/>
        </w:rPr>
      </w:pPr>
    </w:p>
    <w:p w:rsidR="00515545" w:rsidRDefault="00515545" w:rsidP="00A62DCC">
      <w:pPr>
        <w:rPr>
          <w:u w:val="single"/>
        </w:rPr>
      </w:pPr>
    </w:p>
    <w:p w:rsidR="00515545" w:rsidRPr="00515545" w:rsidRDefault="00515545" w:rsidP="00A62DCC">
      <w:pPr>
        <w:rPr>
          <w:u w:val="single"/>
        </w:rPr>
      </w:pPr>
    </w:p>
    <w:p w:rsidR="00A62DCC" w:rsidRPr="00A62DCC" w:rsidRDefault="00A62DCC" w:rsidP="00A62DCC">
      <w:r w:rsidRPr="00A62DCC">
        <w:rPr>
          <w:b/>
        </w:rPr>
        <w:t>Geometrický plán</w:t>
      </w:r>
      <w:r w:rsidRPr="00A62DCC">
        <w:t xml:space="preserve"> (zameranie skutočného vyhotovenia reklamnej stavby) overený Okresným</w:t>
      </w:r>
      <w:r w:rsidR="00515545">
        <w:t xml:space="preserve"> ú</w:t>
      </w:r>
      <w:r w:rsidRPr="00A62DCC">
        <w:t xml:space="preserve">radom </w:t>
      </w:r>
      <w:r w:rsidR="00515545">
        <w:t>Kežmarok</w:t>
      </w:r>
      <w:r w:rsidRPr="00A62DCC">
        <w:t>, katastrálny odbor</w:t>
      </w:r>
      <w:r w:rsidR="00515545">
        <w:t>.</w:t>
      </w:r>
      <w:bookmarkStart w:id="0" w:name="_GoBack"/>
      <w:bookmarkEnd w:id="0"/>
      <w:r w:rsidRPr="00A62DCC">
        <w:t xml:space="preserve">    </w:t>
      </w:r>
    </w:p>
    <w:p w:rsidR="00A62DCC" w:rsidRPr="00A62DCC" w:rsidRDefault="00A62DCC" w:rsidP="00A62DCC">
      <w:r w:rsidRPr="00A62DCC">
        <w:t xml:space="preserve"> </w:t>
      </w:r>
    </w:p>
    <w:p w:rsidR="00A62DCC" w:rsidRPr="00A62DCC" w:rsidRDefault="00A62DCC" w:rsidP="00A62DCC">
      <w:r w:rsidRPr="00A62DCC">
        <w:rPr>
          <w:b/>
        </w:rPr>
        <w:t>Doklady o výsledkoch predpísaných skúšok meraní</w:t>
      </w:r>
      <w:r w:rsidR="00515545">
        <w:rPr>
          <w:b/>
        </w:rPr>
        <w:t>.</w:t>
      </w:r>
      <w:r w:rsidRPr="00A62DCC">
        <w:rPr>
          <w:b/>
        </w:rPr>
        <w:t xml:space="preserve"> </w:t>
      </w:r>
    </w:p>
    <w:p w:rsidR="00A62DCC" w:rsidRPr="00A62DCC" w:rsidRDefault="00A62DCC" w:rsidP="00A62DCC">
      <w:pPr>
        <w:ind w:left="360"/>
      </w:pPr>
    </w:p>
    <w:p w:rsidR="00A62DCC" w:rsidRPr="00A62DCC" w:rsidRDefault="00A62DCC" w:rsidP="00515545">
      <w:pPr>
        <w:jc w:val="both"/>
      </w:pPr>
      <w:r w:rsidRPr="00A62DCC">
        <w:rPr>
          <w:b/>
        </w:rPr>
        <w:t>Protokol o odovzdaní a prevzatí reklamnej stavby</w:t>
      </w:r>
      <w:r w:rsidRPr="00A62DCC">
        <w:t xml:space="preserve"> (v prípade realizácie stavby </w:t>
      </w:r>
      <w:r w:rsidR="00515545">
        <w:t>do</w:t>
      </w:r>
      <w:r w:rsidRPr="00A62DCC">
        <w:t>dávateľsky)</w:t>
      </w:r>
      <w:r w:rsidR="00515545">
        <w:t>.</w:t>
      </w:r>
    </w:p>
    <w:p w:rsidR="00A62DCC" w:rsidRPr="00A62DCC" w:rsidRDefault="00A62DCC" w:rsidP="00A62DCC"/>
    <w:p w:rsidR="00515545" w:rsidRPr="00574A1E" w:rsidRDefault="00515545" w:rsidP="00515545">
      <w:pPr>
        <w:jc w:val="both"/>
        <w:rPr>
          <w:b/>
        </w:rPr>
      </w:pPr>
      <w:r w:rsidRPr="00574A1E">
        <w:rPr>
          <w:b/>
        </w:rPr>
        <w:t>Rozhodnutia, stanoviská, vyjadrenia, súhlasy, posúdenia alebo iné opatrenia dotknutých orgánov:</w:t>
      </w:r>
    </w:p>
    <w:p w:rsidR="00515545" w:rsidRDefault="00515545" w:rsidP="00515545">
      <w:pPr>
        <w:jc w:val="both"/>
        <w:rPr>
          <w:bCs/>
        </w:rPr>
      </w:pPr>
      <w:r w:rsidRPr="00574A1E">
        <w:rPr>
          <w:bCs/>
        </w:rPr>
        <w:t xml:space="preserve">V prípade návrhu umiestnenia zariadenia </w:t>
      </w:r>
      <w:r>
        <w:rPr>
          <w:bCs/>
        </w:rPr>
        <w:t>v pamiatkovej zóne mesta</w:t>
      </w:r>
      <w:r w:rsidRPr="00574A1E">
        <w:rPr>
          <w:bCs/>
        </w:rPr>
        <w:t xml:space="preserve"> je potrebné predložiť povolenie Krajského pamiatkového úradu </w:t>
      </w:r>
      <w:r>
        <w:rPr>
          <w:bCs/>
        </w:rPr>
        <w:t>Prešov</w:t>
      </w:r>
      <w:r>
        <w:rPr>
          <w:bCs/>
        </w:rPr>
        <w:t>.</w:t>
      </w:r>
    </w:p>
    <w:p w:rsidR="00A62DCC" w:rsidRPr="00A62DCC" w:rsidRDefault="00A62DCC" w:rsidP="00A62DCC">
      <w:pPr>
        <w:jc w:val="both"/>
      </w:pPr>
    </w:p>
    <w:p w:rsidR="00A62DCC" w:rsidRPr="00A62DCC" w:rsidRDefault="00A62DCC" w:rsidP="00A62DCC">
      <w:pPr>
        <w:jc w:val="both"/>
      </w:pPr>
      <w:r w:rsidRPr="00A62DCC">
        <w:rPr>
          <w:b/>
        </w:rPr>
        <w:t>Projektovú dokumentáciu skutočného realizovania sta</w:t>
      </w:r>
      <w:r w:rsidR="00515545">
        <w:rPr>
          <w:b/>
        </w:rPr>
        <w:t>v</w:t>
      </w:r>
      <w:r w:rsidRPr="00A62DCC">
        <w:rPr>
          <w:b/>
        </w:rPr>
        <w:t>by</w:t>
      </w:r>
      <w:r w:rsidRPr="00A62DCC">
        <w:t xml:space="preserve"> (v prípade uskutočnenia zmien oproti</w:t>
      </w:r>
      <w:r w:rsidR="00515545">
        <w:t xml:space="preserve"> </w:t>
      </w:r>
      <w:r w:rsidRPr="00A62DCC">
        <w:t>projektovej dokumentácii overenej v stavebnom konaní, ktoré budú prerokované v kolaudačnom konaní)</w:t>
      </w:r>
      <w:r w:rsidR="00515545">
        <w:t>.</w:t>
      </w:r>
    </w:p>
    <w:p w:rsidR="00A62DCC" w:rsidRPr="00A62DCC" w:rsidRDefault="00A62DCC" w:rsidP="00A62DCC">
      <w:pPr>
        <w:jc w:val="both"/>
      </w:pPr>
    </w:p>
    <w:p w:rsidR="00A62DCC" w:rsidRDefault="00A62DCC" w:rsidP="00A62DCC">
      <w:pPr>
        <w:jc w:val="both"/>
        <w:rPr>
          <w:b/>
        </w:rPr>
      </w:pPr>
      <w:r w:rsidRPr="00A62DCC">
        <w:t>V prípade, že stavebník poverí na vybavovanie žiadosti inú fyzickú alebo právnickú osobu, je</w:t>
      </w:r>
      <w:r w:rsidR="00515545">
        <w:t xml:space="preserve"> </w:t>
      </w:r>
      <w:r w:rsidRPr="00A62DCC">
        <w:t xml:space="preserve">   potrebné predložiť </w:t>
      </w:r>
      <w:r w:rsidRPr="00A62DCC">
        <w:rPr>
          <w:b/>
        </w:rPr>
        <w:t>písomné splnomocnenie</w:t>
      </w:r>
      <w:r w:rsidR="00515545">
        <w:rPr>
          <w:b/>
        </w:rPr>
        <w:t>.</w:t>
      </w:r>
    </w:p>
    <w:p w:rsidR="00515545" w:rsidRDefault="00515545" w:rsidP="00A62DCC">
      <w:pPr>
        <w:jc w:val="both"/>
        <w:rPr>
          <w:b/>
        </w:rPr>
      </w:pPr>
    </w:p>
    <w:p w:rsidR="00515545" w:rsidRDefault="00515545" w:rsidP="00515545">
      <w:pPr>
        <w:jc w:val="both"/>
        <w:rPr>
          <w:b/>
        </w:rPr>
      </w:pPr>
      <w:r w:rsidRPr="009B6732">
        <w:rPr>
          <w:b/>
        </w:rPr>
        <w:t>Doklad o</w:t>
      </w:r>
      <w:r w:rsidRPr="00CC00B7">
        <w:t> </w:t>
      </w:r>
      <w:r w:rsidRPr="00CC00B7">
        <w:rPr>
          <w:b/>
        </w:rPr>
        <w:t>zaplatení správneho poplatku</w:t>
      </w:r>
    </w:p>
    <w:p w:rsidR="00A62DCC" w:rsidRPr="00A62DCC" w:rsidRDefault="00A62DCC" w:rsidP="00A62DCC">
      <w:pPr>
        <w:ind w:left="426" w:hanging="426"/>
        <w:jc w:val="both"/>
        <w:rPr>
          <w:b/>
        </w:rPr>
      </w:pPr>
      <w:r w:rsidRPr="00A62DCC">
        <w:t xml:space="preserve">     - informačná plocha je väčšia ako 20 m2 ............................................  </w:t>
      </w:r>
      <w:r w:rsidRPr="00515545">
        <w:t>50 eur</w:t>
      </w:r>
    </w:p>
    <w:p w:rsidR="00A62DCC" w:rsidRPr="00A62DCC" w:rsidRDefault="00A62DCC" w:rsidP="00A62DCC">
      <w:pPr>
        <w:ind w:left="426" w:hanging="426"/>
        <w:jc w:val="both"/>
        <w:rPr>
          <w:b/>
        </w:rPr>
      </w:pPr>
      <w:r w:rsidRPr="00A62DCC">
        <w:rPr>
          <w:b/>
        </w:rPr>
        <w:t xml:space="preserve">     </w:t>
      </w:r>
      <w:r w:rsidRPr="00A62DCC">
        <w:t xml:space="preserve">      </w:t>
      </w:r>
    </w:p>
    <w:p w:rsidR="00A62DCC" w:rsidRDefault="00A62DCC" w:rsidP="00A62DCC">
      <w:pPr>
        <w:rPr>
          <w:rFonts w:ascii="Arial" w:hAnsi="Arial" w:cs="Arial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2DCC" w:rsidRDefault="00A62DCC" w:rsidP="00A62DCC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C37D6" w:rsidRDefault="00515545"/>
    <w:sectPr w:rsidR="009C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C"/>
    <w:rsid w:val="00515545"/>
    <w:rsid w:val="00A62DCC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AF2E-CE3C-41CA-ADED-61536EE0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DCC"/>
    <w:pPr>
      <w:keepNext/>
      <w:jc w:val="center"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DCC"/>
    <w:pPr>
      <w:keepNext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62DCC"/>
    <w:pPr>
      <w:keepNext/>
      <w:outlineLvl w:val="2"/>
    </w:pPr>
    <w:rPr>
      <w:sz w:val="28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2DCC"/>
    <w:pPr>
      <w:keepNext/>
      <w:outlineLvl w:val="3"/>
    </w:pPr>
    <w:rPr>
      <w:b/>
      <w:sz w:val="22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62DCC"/>
    <w:pPr>
      <w:keepNext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DC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62DC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62DCC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2DCC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A62DCC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62DCC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2DC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2DCC"/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2DC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6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2017-01-11T14:34:00Z</dcterms:created>
  <dcterms:modified xsi:type="dcterms:W3CDTF">2017-01-11T14:44:00Z</dcterms:modified>
</cp:coreProperties>
</file>